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B3E8F" w:rsidRDefault="00BB3E8F"/>
    <w:p w:rsidR="00BB3E8F" w:rsidRDefault="00BB3E8F">
      <w:pPr>
        <w:jc w:val="right"/>
      </w:pPr>
      <w:bookmarkStart w:id="0" w:name="_GoBack"/>
      <w:bookmarkEnd w:id="0"/>
    </w:p>
    <w:p w:rsidR="00BB3E8F" w:rsidRDefault="00BB3E8F"/>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B3E8F">
        <w:trPr>
          <w:trHeight w:val="420"/>
        </w:trPr>
        <w:tc>
          <w:tcPr>
            <w:tcW w:w="9026" w:type="dxa"/>
            <w:gridSpan w:val="2"/>
            <w:shd w:val="clear" w:color="auto" w:fill="666666"/>
            <w:tcMar>
              <w:top w:w="100" w:type="dxa"/>
              <w:left w:w="100" w:type="dxa"/>
              <w:bottom w:w="100" w:type="dxa"/>
              <w:right w:w="100" w:type="dxa"/>
            </w:tcMar>
          </w:tcPr>
          <w:p w:rsidR="00BB3E8F" w:rsidRDefault="00653D1D">
            <w:pPr>
              <w:widowControl w:val="0"/>
              <w:pBdr>
                <w:top w:val="nil"/>
                <w:left w:val="nil"/>
                <w:bottom w:val="nil"/>
                <w:right w:val="nil"/>
                <w:between w:val="nil"/>
              </w:pBdr>
              <w:spacing w:line="240" w:lineRule="auto"/>
              <w:jc w:val="center"/>
              <w:rPr>
                <w:b/>
                <w:color w:val="FFFFFF"/>
              </w:rPr>
            </w:pPr>
            <w:r>
              <w:rPr>
                <w:b/>
                <w:color w:val="FFFFFF"/>
              </w:rPr>
              <w:t xml:space="preserve">Learning Project WEEK 4 - Animals </w:t>
            </w:r>
          </w:p>
        </w:tc>
      </w:tr>
      <w:tr w:rsidR="00BB3E8F">
        <w:trPr>
          <w:trHeight w:val="420"/>
        </w:trPr>
        <w:tc>
          <w:tcPr>
            <w:tcW w:w="9026" w:type="dxa"/>
            <w:gridSpan w:val="2"/>
            <w:shd w:val="clear" w:color="auto" w:fill="auto"/>
            <w:tcMar>
              <w:top w:w="100" w:type="dxa"/>
              <w:left w:w="100" w:type="dxa"/>
              <w:bottom w:w="100" w:type="dxa"/>
              <w:right w:w="100" w:type="dxa"/>
            </w:tcMar>
          </w:tcPr>
          <w:p w:rsidR="00BB3E8F" w:rsidRDefault="00653D1D">
            <w:pPr>
              <w:widowControl w:val="0"/>
              <w:pBdr>
                <w:top w:val="nil"/>
                <w:left w:val="nil"/>
                <w:bottom w:val="nil"/>
                <w:right w:val="nil"/>
                <w:between w:val="nil"/>
              </w:pBdr>
              <w:spacing w:line="240" w:lineRule="auto"/>
              <w:jc w:val="center"/>
            </w:pPr>
            <w:r>
              <w:rPr>
                <w:b/>
              </w:rPr>
              <w:t xml:space="preserve">Age Range: </w:t>
            </w:r>
            <w:r>
              <w:t>KS1</w:t>
            </w:r>
          </w:p>
        </w:tc>
      </w:tr>
      <w:tr w:rsidR="00BB3E8F">
        <w:tc>
          <w:tcPr>
            <w:tcW w:w="4513" w:type="dxa"/>
            <w:shd w:val="clear" w:color="auto" w:fill="999999"/>
            <w:tcMar>
              <w:top w:w="100" w:type="dxa"/>
              <w:left w:w="100" w:type="dxa"/>
              <w:bottom w:w="100" w:type="dxa"/>
              <w:right w:w="100" w:type="dxa"/>
            </w:tcMar>
          </w:tcPr>
          <w:p w:rsidR="00BB3E8F" w:rsidRDefault="00653D1D">
            <w:pPr>
              <w:widowControl w:val="0"/>
              <w:spacing w:line="240" w:lineRule="auto"/>
              <w:jc w:val="center"/>
              <w:rPr>
                <w:b/>
              </w:rPr>
            </w:pPr>
            <w:r>
              <w:rPr>
                <w:b/>
                <w:sz w:val="20"/>
                <w:szCs w:val="20"/>
              </w:rPr>
              <w:t>Weekly Maths Tasks (Aim to do 1 per day)</w:t>
            </w:r>
          </w:p>
        </w:tc>
        <w:tc>
          <w:tcPr>
            <w:tcW w:w="4513" w:type="dxa"/>
            <w:shd w:val="clear" w:color="auto" w:fill="999999"/>
            <w:tcMar>
              <w:top w:w="100" w:type="dxa"/>
              <w:left w:w="100" w:type="dxa"/>
              <w:bottom w:w="100" w:type="dxa"/>
              <w:right w:w="100" w:type="dxa"/>
            </w:tcMar>
          </w:tcPr>
          <w:p w:rsidR="00BB3E8F" w:rsidRDefault="00653D1D">
            <w:pPr>
              <w:widowControl w:val="0"/>
              <w:spacing w:line="240" w:lineRule="auto"/>
              <w:jc w:val="center"/>
              <w:rPr>
                <w:b/>
              </w:rPr>
            </w:pPr>
            <w:r>
              <w:rPr>
                <w:b/>
                <w:sz w:val="20"/>
                <w:szCs w:val="20"/>
              </w:rPr>
              <w:t>Weekly Reading Tasks (Aim to do 1 per day)</w:t>
            </w:r>
          </w:p>
        </w:tc>
      </w:tr>
      <w:tr w:rsidR="00BB3E8F">
        <w:tc>
          <w:tcPr>
            <w:tcW w:w="4513" w:type="dxa"/>
            <w:shd w:val="clear" w:color="auto" w:fill="auto"/>
            <w:tcMar>
              <w:top w:w="100" w:type="dxa"/>
              <w:left w:w="100" w:type="dxa"/>
              <w:bottom w:w="100" w:type="dxa"/>
              <w:right w:w="100" w:type="dxa"/>
            </w:tcMar>
          </w:tcPr>
          <w:p w:rsidR="00BB3E8F" w:rsidRDefault="00653D1D">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Working on </w:t>
            </w:r>
            <w:hyperlink r:id="rId5">
              <w:proofErr w:type="spellStart"/>
              <w:r>
                <w:rPr>
                  <w:color w:val="1155CC"/>
                  <w:sz w:val="20"/>
                  <w:szCs w:val="20"/>
                  <w:u w:val="single"/>
                </w:rPr>
                <w:t>Numbots</w:t>
              </w:r>
              <w:proofErr w:type="spellEnd"/>
            </w:hyperlink>
            <w:r>
              <w:rPr>
                <w:sz w:val="20"/>
                <w:szCs w:val="20"/>
              </w:rPr>
              <w:t xml:space="preserve"> - your child will have an individual login to access this.</w:t>
            </w:r>
          </w:p>
          <w:p w:rsidR="00BB3E8F" w:rsidRDefault="00BB3E8F">
            <w:pPr>
              <w:widowControl w:val="0"/>
              <w:pBdr>
                <w:top w:val="nil"/>
                <w:left w:val="nil"/>
                <w:bottom w:val="nil"/>
                <w:right w:val="nil"/>
                <w:between w:val="nil"/>
              </w:pBdr>
              <w:spacing w:line="240" w:lineRule="auto"/>
              <w:ind w:left="720"/>
              <w:rPr>
                <w:sz w:val="20"/>
                <w:szCs w:val="20"/>
              </w:rPr>
            </w:pPr>
          </w:p>
          <w:p w:rsidR="00BB3E8F" w:rsidRDefault="00653D1D">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Play on </w:t>
            </w:r>
            <w:hyperlink r:id="rId6">
              <w:r>
                <w:rPr>
                  <w:color w:val="1155CC"/>
                  <w:sz w:val="20"/>
                  <w:szCs w:val="20"/>
                  <w:u w:val="single"/>
                </w:rPr>
                <w:t>Number Fact Families</w:t>
              </w:r>
            </w:hyperlink>
            <w:r>
              <w:rPr>
                <w:sz w:val="20"/>
                <w:szCs w:val="20"/>
              </w:rPr>
              <w:t xml:space="preserve"> - find the addition and subtraction fact families for numbers up to 20, 5</w:t>
            </w:r>
            <w:r>
              <w:rPr>
                <w:sz w:val="20"/>
                <w:szCs w:val="20"/>
              </w:rPr>
              <w:t xml:space="preserve">0 or 100.   </w:t>
            </w:r>
          </w:p>
          <w:p w:rsidR="00BB3E8F" w:rsidRDefault="00BB3E8F">
            <w:pPr>
              <w:widowControl w:val="0"/>
              <w:pBdr>
                <w:top w:val="nil"/>
                <w:left w:val="nil"/>
                <w:bottom w:val="nil"/>
                <w:right w:val="nil"/>
                <w:between w:val="nil"/>
              </w:pBdr>
              <w:spacing w:line="240" w:lineRule="auto"/>
              <w:ind w:left="720"/>
              <w:rPr>
                <w:sz w:val="20"/>
                <w:szCs w:val="20"/>
              </w:rPr>
            </w:pPr>
          </w:p>
          <w:p w:rsidR="00BB3E8F" w:rsidRDefault="00653D1D">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Practise counting in 2s, 5s and 10s. This </w:t>
            </w:r>
            <w:hyperlink r:id="rId7">
              <w:r>
                <w:rPr>
                  <w:color w:val="1155CC"/>
                  <w:sz w:val="20"/>
                  <w:szCs w:val="20"/>
                  <w:u w:val="single"/>
                </w:rPr>
                <w:t>game</w:t>
              </w:r>
            </w:hyperlink>
            <w:r>
              <w:rPr>
                <w:sz w:val="20"/>
                <w:szCs w:val="20"/>
              </w:rPr>
              <w:t xml:space="preserve"> could support this.  </w:t>
            </w:r>
          </w:p>
          <w:p w:rsidR="00BB3E8F" w:rsidRDefault="00BB3E8F">
            <w:pPr>
              <w:widowControl w:val="0"/>
              <w:pBdr>
                <w:top w:val="nil"/>
                <w:left w:val="nil"/>
                <w:bottom w:val="nil"/>
                <w:right w:val="nil"/>
                <w:between w:val="nil"/>
              </w:pBdr>
              <w:spacing w:line="240" w:lineRule="auto"/>
              <w:ind w:left="720"/>
              <w:rPr>
                <w:sz w:val="20"/>
                <w:szCs w:val="20"/>
              </w:rPr>
            </w:pPr>
          </w:p>
          <w:p w:rsidR="00BB3E8F" w:rsidRDefault="00653D1D">
            <w:pPr>
              <w:widowControl w:val="0"/>
              <w:numPr>
                <w:ilvl w:val="0"/>
                <w:numId w:val="1"/>
              </w:numPr>
              <w:pBdr>
                <w:top w:val="nil"/>
                <w:left w:val="nil"/>
                <w:bottom w:val="nil"/>
                <w:right w:val="nil"/>
                <w:between w:val="nil"/>
              </w:pBdr>
              <w:spacing w:line="240" w:lineRule="auto"/>
              <w:rPr>
                <w:sz w:val="20"/>
                <w:szCs w:val="20"/>
              </w:rPr>
            </w:pPr>
            <w:r>
              <w:rPr>
                <w:sz w:val="20"/>
                <w:szCs w:val="20"/>
              </w:rPr>
              <w:t xml:space="preserve">Go out in the garden and observe the different creatures/animals that </w:t>
            </w:r>
            <w:proofErr w:type="gramStart"/>
            <w:r>
              <w:rPr>
                <w:sz w:val="20"/>
                <w:szCs w:val="20"/>
              </w:rPr>
              <w:t>can be seen</w:t>
            </w:r>
            <w:proofErr w:type="gramEnd"/>
            <w:r>
              <w:rPr>
                <w:sz w:val="20"/>
                <w:szCs w:val="20"/>
              </w:rPr>
              <w:t>.</w:t>
            </w:r>
            <w:r>
              <w:rPr>
                <w:sz w:val="20"/>
                <w:szCs w:val="20"/>
              </w:rPr>
              <w:t xml:space="preserve"> Count how many of each animal/creature you can find. </w:t>
            </w:r>
          </w:p>
          <w:p w:rsidR="00BB3E8F" w:rsidRDefault="00BB3E8F">
            <w:pPr>
              <w:widowControl w:val="0"/>
              <w:pBdr>
                <w:top w:val="nil"/>
                <w:left w:val="nil"/>
                <w:bottom w:val="nil"/>
                <w:right w:val="nil"/>
                <w:between w:val="nil"/>
              </w:pBdr>
              <w:spacing w:line="240" w:lineRule="auto"/>
              <w:ind w:left="720"/>
              <w:rPr>
                <w:sz w:val="20"/>
                <w:szCs w:val="20"/>
              </w:rPr>
            </w:pPr>
          </w:p>
          <w:p w:rsidR="00BB3E8F" w:rsidRDefault="00653D1D">
            <w:pPr>
              <w:widowControl w:val="0"/>
              <w:numPr>
                <w:ilvl w:val="0"/>
                <w:numId w:val="1"/>
              </w:numPr>
              <w:spacing w:line="240" w:lineRule="auto"/>
              <w:rPr>
                <w:sz w:val="20"/>
                <w:szCs w:val="20"/>
              </w:rPr>
            </w:pPr>
            <w:r>
              <w:rPr>
                <w:sz w:val="20"/>
                <w:szCs w:val="20"/>
              </w:rPr>
              <w:t xml:space="preserve">Practise learning about money by playing this </w:t>
            </w:r>
            <w:hyperlink r:id="rId8">
              <w:r>
                <w:rPr>
                  <w:color w:val="1155CC"/>
                  <w:sz w:val="20"/>
                  <w:szCs w:val="20"/>
                  <w:u w:val="single"/>
                </w:rPr>
                <w:t xml:space="preserve">game. </w:t>
              </w:r>
            </w:hyperlink>
            <w:r>
              <w:rPr>
                <w:sz w:val="20"/>
                <w:szCs w:val="20"/>
              </w:rPr>
              <w:t>You could also use real coins and play a similar game with</w:t>
            </w:r>
            <w:r>
              <w:rPr>
                <w:sz w:val="20"/>
                <w:szCs w:val="20"/>
              </w:rPr>
              <w:t xml:space="preserve"> family members. </w:t>
            </w:r>
          </w:p>
          <w:p w:rsidR="00BB3E8F" w:rsidRDefault="00BB3E8F">
            <w:pPr>
              <w:widowControl w:val="0"/>
              <w:spacing w:line="240" w:lineRule="auto"/>
              <w:rPr>
                <w:sz w:val="20"/>
                <w:szCs w:val="20"/>
              </w:rPr>
            </w:pPr>
          </w:p>
          <w:p w:rsidR="00BB3E8F" w:rsidRDefault="00653D1D">
            <w:pPr>
              <w:widowControl w:val="0"/>
              <w:numPr>
                <w:ilvl w:val="0"/>
                <w:numId w:val="1"/>
              </w:numPr>
              <w:spacing w:line="240" w:lineRule="auto"/>
              <w:rPr>
                <w:sz w:val="20"/>
                <w:szCs w:val="20"/>
              </w:rPr>
            </w:pPr>
            <w:r>
              <w:rPr>
                <w:sz w:val="20"/>
                <w:szCs w:val="20"/>
              </w:rPr>
              <w:t xml:space="preserve">Select a number between 2 and 20. Make a poster showing how many different ways to make this number using addition, subtraction, multiplication etc. </w:t>
            </w:r>
          </w:p>
        </w:tc>
        <w:tc>
          <w:tcPr>
            <w:tcW w:w="4513" w:type="dxa"/>
            <w:shd w:val="clear" w:color="auto" w:fill="auto"/>
            <w:tcMar>
              <w:top w:w="100" w:type="dxa"/>
              <w:left w:w="100" w:type="dxa"/>
              <w:bottom w:w="100" w:type="dxa"/>
              <w:right w:w="100" w:type="dxa"/>
            </w:tcMar>
          </w:tcPr>
          <w:p w:rsidR="00BB3E8F" w:rsidRDefault="00653D1D">
            <w:pPr>
              <w:widowControl w:val="0"/>
              <w:numPr>
                <w:ilvl w:val="0"/>
                <w:numId w:val="3"/>
              </w:numPr>
              <w:spacing w:line="240" w:lineRule="auto"/>
              <w:rPr>
                <w:sz w:val="20"/>
                <w:szCs w:val="20"/>
              </w:rPr>
            </w:pPr>
            <w:r>
              <w:rPr>
                <w:sz w:val="20"/>
                <w:szCs w:val="20"/>
              </w:rPr>
              <w:t xml:space="preserve">Can you read fiction, non- fiction and poems about animals? </w:t>
            </w:r>
          </w:p>
          <w:p w:rsidR="00BB3E8F" w:rsidRDefault="00BB3E8F">
            <w:pPr>
              <w:widowControl w:val="0"/>
              <w:spacing w:line="240" w:lineRule="auto"/>
              <w:ind w:left="720"/>
              <w:rPr>
                <w:sz w:val="20"/>
                <w:szCs w:val="20"/>
              </w:rPr>
            </w:pPr>
          </w:p>
          <w:p w:rsidR="00BB3E8F" w:rsidRDefault="00653D1D">
            <w:pPr>
              <w:widowControl w:val="0"/>
              <w:numPr>
                <w:ilvl w:val="0"/>
                <w:numId w:val="3"/>
              </w:numPr>
              <w:spacing w:line="240" w:lineRule="auto"/>
              <w:rPr>
                <w:sz w:val="20"/>
                <w:szCs w:val="20"/>
              </w:rPr>
            </w:pPr>
            <w:r>
              <w:rPr>
                <w:sz w:val="20"/>
                <w:szCs w:val="20"/>
              </w:rPr>
              <w:t xml:space="preserve">Can you find adjectives in the books used to describe the animal? </w:t>
            </w:r>
          </w:p>
          <w:p w:rsidR="00BB3E8F" w:rsidRDefault="00BB3E8F">
            <w:pPr>
              <w:widowControl w:val="0"/>
              <w:spacing w:line="240" w:lineRule="auto"/>
              <w:ind w:left="720"/>
              <w:rPr>
                <w:sz w:val="20"/>
                <w:szCs w:val="20"/>
              </w:rPr>
            </w:pPr>
          </w:p>
          <w:p w:rsidR="00BB3E8F" w:rsidRDefault="00653D1D">
            <w:pPr>
              <w:widowControl w:val="0"/>
              <w:numPr>
                <w:ilvl w:val="0"/>
                <w:numId w:val="3"/>
              </w:numPr>
              <w:spacing w:line="240" w:lineRule="auto"/>
              <w:rPr>
                <w:sz w:val="20"/>
                <w:szCs w:val="20"/>
              </w:rPr>
            </w:pPr>
            <w:r>
              <w:rPr>
                <w:sz w:val="20"/>
                <w:szCs w:val="20"/>
              </w:rPr>
              <w:t xml:space="preserve">Listen to the stories: </w:t>
            </w:r>
            <w:hyperlink r:id="rId9">
              <w:r>
                <w:rPr>
                  <w:color w:val="1155CC"/>
                  <w:sz w:val="20"/>
                  <w:szCs w:val="20"/>
                  <w:u w:val="single"/>
                </w:rPr>
                <w:t>https://www.storylineonline.net/books/clark-the-shark/</w:t>
              </w:r>
            </w:hyperlink>
            <w:r>
              <w:rPr>
                <w:sz w:val="20"/>
                <w:szCs w:val="20"/>
              </w:rPr>
              <w:t xml:space="preserve"> </w:t>
            </w:r>
          </w:p>
          <w:p w:rsidR="00BB3E8F" w:rsidRDefault="00653D1D">
            <w:pPr>
              <w:widowControl w:val="0"/>
              <w:spacing w:line="240" w:lineRule="auto"/>
              <w:ind w:left="720"/>
              <w:rPr>
                <w:sz w:val="20"/>
                <w:szCs w:val="20"/>
              </w:rPr>
            </w:pPr>
            <w:hyperlink r:id="rId10">
              <w:r>
                <w:rPr>
                  <w:color w:val="1155CC"/>
                  <w:sz w:val="20"/>
                  <w:szCs w:val="20"/>
                  <w:u w:val="single"/>
                </w:rPr>
                <w:t>https://www.storylineonline.net/books/library-lion/</w:t>
              </w:r>
            </w:hyperlink>
            <w:r>
              <w:rPr>
                <w:sz w:val="20"/>
                <w:szCs w:val="20"/>
              </w:rPr>
              <w:t xml:space="preserve"> </w:t>
            </w:r>
          </w:p>
          <w:p w:rsidR="00BB3E8F" w:rsidRDefault="00BB3E8F">
            <w:pPr>
              <w:widowControl w:val="0"/>
              <w:spacing w:line="240" w:lineRule="auto"/>
              <w:rPr>
                <w:sz w:val="20"/>
                <w:szCs w:val="20"/>
              </w:rPr>
            </w:pPr>
          </w:p>
          <w:p w:rsidR="00BB3E8F" w:rsidRDefault="00653D1D">
            <w:pPr>
              <w:widowControl w:val="0"/>
              <w:numPr>
                <w:ilvl w:val="0"/>
                <w:numId w:val="3"/>
              </w:numPr>
              <w:spacing w:line="240" w:lineRule="auto"/>
              <w:rPr>
                <w:sz w:val="20"/>
                <w:szCs w:val="20"/>
              </w:rPr>
            </w:pPr>
            <w:r>
              <w:rPr>
                <w:sz w:val="20"/>
                <w:szCs w:val="20"/>
              </w:rPr>
              <w:t xml:space="preserve">Create a bookmark with animal facts </w:t>
            </w:r>
          </w:p>
          <w:p w:rsidR="00BB3E8F" w:rsidRDefault="00BB3E8F">
            <w:pPr>
              <w:widowControl w:val="0"/>
              <w:spacing w:line="240" w:lineRule="auto"/>
              <w:ind w:left="720"/>
              <w:rPr>
                <w:sz w:val="20"/>
                <w:szCs w:val="20"/>
              </w:rPr>
            </w:pPr>
          </w:p>
          <w:p w:rsidR="00BB3E8F" w:rsidRDefault="00653D1D">
            <w:pPr>
              <w:widowControl w:val="0"/>
              <w:numPr>
                <w:ilvl w:val="0"/>
                <w:numId w:val="3"/>
              </w:numPr>
              <w:spacing w:line="240" w:lineRule="auto"/>
              <w:rPr>
                <w:sz w:val="20"/>
                <w:szCs w:val="20"/>
              </w:rPr>
            </w:pPr>
            <w:r>
              <w:rPr>
                <w:sz w:val="20"/>
                <w:szCs w:val="20"/>
              </w:rPr>
              <w:t xml:space="preserve">Read common exception words and time how long it takes </w:t>
            </w:r>
            <w:proofErr w:type="gramStart"/>
            <w:r>
              <w:rPr>
                <w:sz w:val="20"/>
                <w:szCs w:val="20"/>
              </w:rPr>
              <w:t>for you</w:t>
            </w:r>
            <w:proofErr w:type="gramEnd"/>
            <w:r>
              <w:rPr>
                <w:sz w:val="20"/>
                <w:szCs w:val="20"/>
              </w:rPr>
              <w:t xml:space="preserve"> to read them all. Can you beat your score by the end of the week?</w:t>
            </w:r>
            <w:r>
              <w:rPr>
                <w:sz w:val="20"/>
                <w:szCs w:val="20"/>
              </w:rPr>
              <w:t xml:space="preserve">   </w:t>
            </w:r>
          </w:p>
          <w:p w:rsidR="00BB3E8F" w:rsidRDefault="00BB3E8F">
            <w:pPr>
              <w:widowControl w:val="0"/>
              <w:pBdr>
                <w:top w:val="nil"/>
                <w:left w:val="nil"/>
                <w:bottom w:val="nil"/>
                <w:right w:val="nil"/>
                <w:between w:val="nil"/>
              </w:pBdr>
              <w:spacing w:line="240" w:lineRule="auto"/>
              <w:rPr>
                <w:sz w:val="20"/>
                <w:szCs w:val="20"/>
              </w:rPr>
            </w:pPr>
          </w:p>
        </w:tc>
      </w:tr>
      <w:tr w:rsidR="00BB3E8F">
        <w:tc>
          <w:tcPr>
            <w:tcW w:w="4513" w:type="dxa"/>
            <w:shd w:val="clear" w:color="auto" w:fill="999999"/>
            <w:tcMar>
              <w:top w:w="100" w:type="dxa"/>
              <w:left w:w="100" w:type="dxa"/>
              <w:bottom w:w="100" w:type="dxa"/>
              <w:right w:w="100" w:type="dxa"/>
            </w:tcMar>
          </w:tcPr>
          <w:p w:rsidR="00BB3E8F" w:rsidRDefault="00653D1D">
            <w:pPr>
              <w:widowControl w:val="0"/>
              <w:spacing w:line="240" w:lineRule="auto"/>
              <w:jc w:val="center"/>
              <w:rPr>
                <w:b/>
                <w:sz w:val="20"/>
                <w:szCs w:val="20"/>
              </w:rPr>
            </w:pPr>
            <w:r>
              <w:rPr>
                <w:b/>
                <w:sz w:val="20"/>
                <w:szCs w:val="20"/>
              </w:rPr>
              <w:t xml:space="preserve">Weekly Phonics/Spellings </w:t>
            </w:r>
          </w:p>
          <w:p w:rsidR="00BB3E8F" w:rsidRDefault="00653D1D">
            <w:pPr>
              <w:widowControl w:val="0"/>
              <w:spacing w:line="240" w:lineRule="auto"/>
              <w:jc w:val="center"/>
              <w:rPr>
                <w:b/>
              </w:rPr>
            </w:pPr>
            <w:r>
              <w:rPr>
                <w:b/>
                <w:sz w:val="20"/>
                <w:szCs w:val="20"/>
              </w:rPr>
              <w:t>Tasks (Aim to do 1 per day)</w:t>
            </w:r>
          </w:p>
        </w:tc>
        <w:tc>
          <w:tcPr>
            <w:tcW w:w="4513" w:type="dxa"/>
            <w:shd w:val="clear" w:color="auto" w:fill="999999"/>
            <w:tcMar>
              <w:top w:w="100" w:type="dxa"/>
              <w:left w:w="100" w:type="dxa"/>
              <w:bottom w:w="100" w:type="dxa"/>
              <w:right w:w="100" w:type="dxa"/>
            </w:tcMar>
          </w:tcPr>
          <w:p w:rsidR="00BB3E8F" w:rsidRDefault="00653D1D">
            <w:pPr>
              <w:widowControl w:val="0"/>
              <w:spacing w:line="240" w:lineRule="auto"/>
              <w:jc w:val="center"/>
              <w:rPr>
                <w:b/>
              </w:rPr>
            </w:pPr>
            <w:r>
              <w:rPr>
                <w:b/>
                <w:sz w:val="20"/>
                <w:szCs w:val="20"/>
              </w:rPr>
              <w:t>Weekly Writing Tasks (Aim to do 1 per day)</w:t>
            </w:r>
          </w:p>
        </w:tc>
      </w:tr>
      <w:tr w:rsidR="00BB3E8F">
        <w:trPr>
          <w:trHeight w:val="5925"/>
        </w:trPr>
        <w:tc>
          <w:tcPr>
            <w:tcW w:w="4513" w:type="dxa"/>
            <w:shd w:val="clear" w:color="auto" w:fill="auto"/>
            <w:tcMar>
              <w:top w:w="100" w:type="dxa"/>
              <w:left w:w="100" w:type="dxa"/>
              <w:bottom w:w="100" w:type="dxa"/>
              <w:right w:w="100" w:type="dxa"/>
            </w:tcMar>
          </w:tcPr>
          <w:p w:rsidR="00BB3E8F" w:rsidRDefault="00653D1D">
            <w:pPr>
              <w:widowControl w:val="0"/>
              <w:numPr>
                <w:ilvl w:val="0"/>
                <w:numId w:val="2"/>
              </w:numPr>
              <w:spacing w:line="240" w:lineRule="auto"/>
              <w:rPr>
                <w:sz w:val="20"/>
                <w:szCs w:val="20"/>
              </w:rPr>
            </w:pPr>
            <w:r>
              <w:rPr>
                <w:sz w:val="20"/>
                <w:szCs w:val="20"/>
              </w:rPr>
              <w:t xml:space="preserve">Daily phonics - your child to practice their sounds and blend words. Interactive games found on link below.  </w:t>
            </w:r>
          </w:p>
          <w:p w:rsidR="00BB3E8F" w:rsidRDefault="00653D1D">
            <w:pPr>
              <w:widowControl w:val="0"/>
              <w:numPr>
                <w:ilvl w:val="0"/>
                <w:numId w:val="2"/>
              </w:numPr>
              <w:spacing w:line="240" w:lineRule="auto"/>
              <w:rPr>
                <w:sz w:val="20"/>
                <w:szCs w:val="20"/>
              </w:rPr>
            </w:pPr>
            <w:hyperlink r:id="rId11">
              <w:r>
                <w:rPr>
                  <w:color w:val="1155CC"/>
                  <w:sz w:val="20"/>
                  <w:szCs w:val="20"/>
                  <w:u w:val="single"/>
                </w:rPr>
                <w:t xml:space="preserve">Phonics play </w:t>
              </w:r>
            </w:hyperlink>
          </w:p>
          <w:p w:rsidR="00BB3E8F" w:rsidRDefault="00653D1D">
            <w:pPr>
              <w:widowControl w:val="0"/>
              <w:numPr>
                <w:ilvl w:val="0"/>
                <w:numId w:val="2"/>
              </w:numPr>
              <w:spacing w:line="240" w:lineRule="auto"/>
              <w:rPr>
                <w:sz w:val="20"/>
                <w:szCs w:val="20"/>
              </w:rPr>
            </w:pPr>
            <w:hyperlink r:id="rId12">
              <w:r>
                <w:rPr>
                  <w:color w:val="1155CC"/>
                  <w:sz w:val="20"/>
                  <w:szCs w:val="20"/>
                  <w:u w:val="single"/>
                </w:rPr>
                <w:t>Top Marks</w:t>
              </w:r>
            </w:hyperlink>
            <w:r>
              <w:rPr>
                <w:sz w:val="20"/>
                <w:szCs w:val="20"/>
              </w:rPr>
              <w:t xml:space="preserve"> </w:t>
            </w:r>
          </w:p>
          <w:p w:rsidR="00BB3E8F" w:rsidRDefault="00653D1D">
            <w:pPr>
              <w:widowControl w:val="0"/>
              <w:numPr>
                <w:ilvl w:val="0"/>
                <w:numId w:val="2"/>
              </w:numPr>
              <w:spacing w:line="240" w:lineRule="auto"/>
              <w:rPr>
                <w:sz w:val="20"/>
                <w:szCs w:val="20"/>
              </w:rPr>
            </w:pPr>
            <w:hyperlink r:id="rId13">
              <w:r>
                <w:rPr>
                  <w:color w:val="1155CC"/>
                  <w:sz w:val="20"/>
                  <w:szCs w:val="20"/>
                  <w:u w:val="single"/>
                </w:rPr>
                <w:t>Spelling</w:t>
              </w:r>
            </w:hyperlink>
            <w:r>
              <w:rPr>
                <w:sz w:val="20"/>
                <w:szCs w:val="20"/>
              </w:rPr>
              <w:t xml:space="preserve"> </w:t>
            </w:r>
          </w:p>
          <w:p w:rsidR="00BB3E8F" w:rsidRDefault="00653D1D">
            <w:pPr>
              <w:widowControl w:val="0"/>
              <w:numPr>
                <w:ilvl w:val="0"/>
                <w:numId w:val="2"/>
              </w:numPr>
              <w:spacing w:line="240" w:lineRule="auto"/>
              <w:rPr>
                <w:sz w:val="20"/>
                <w:szCs w:val="20"/>
              </w:rPr>
            </w:pPr>
            <w:r>
              <w:rPr>
                <w:sz w:val="20"/>
                <w:szCs w:val="20"/>
              </w:rPr>
              <w:t>Spell the days of the week</w:t>
            </w:r>
          </w:p>
          <w:p w:rsidR="00BB3E8F" w:rsidRDefault="00653D1D">
            <w:pPr>
              <w:widowControl w:val="0"/>
              <w:numPr>
                <w:ilvl w:val="0"/>
                <w:numId w:val="2"/>
              </w:numPr>
              <w:spacing w:line="240" w:lineRule="auto"/>
              <w:rPr>
                <w:sz w:val="20"/>
                <w:szCs w:val="20"/>
              </w:rPr>
            </w:pPr>
            <w:r>
              <w:rPr>
                <w:sz w:val="20"/>
                <w:szCs w:val="20"/>
              </w:rPr>
              <w:t xml:space="preserve">Spell common exception words </w:t>
            </w:r>
          </w:p>
          <w:p w:rsidR="00BB3E8F" w:rsidRDefault="00653D1D">
            <w:pPr>
              <w:widowControl w:val="0"/>
              <w:numPr>
                <w:ilvl w:val="0"/>
                <w:numId w:val="2"/>
              </w:numPr>
              <w:spacing w:line="240" w:lineRule="auto"/>
              <w:rPr>
                <w:sz w:val="20"/>
                <w:szCs w:val="20"/>
              </w:rPr>
            </w:pPr>
            <w:hyperlink r:id="rId14">
              <w:r>
                <w:rPr>
                  <w:color w:val="1155CC"/>
                  <w:sz w:val="20"/>
                  <w:szCs w:val="20"/>
                  <w:u w:val="single"/>
                </w:rPr>
                <w:t>Spelling City</w:t>
              </w:r>
            </w:hyperlink>
          </w:p>
          <w:p w:rsidR="00BB3E8F" w:rsidRDefault="00BB3E8F">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rsidR="00BB3E8F" w:rsidRDefault="00653D1D">
            <w:pPr>
              <w:numPr>
                <w:ilvl w:val="0"/>
                <w:numId w:val="4"/>
              </w:numPr>
              <w:rPr>
                <w:sz w:val="20"/>
                <w:szCs w:val="20"/>
              </w:rPr>
            </w:pPr>
            <w:r>
              <w:rPr>
                <w:sz w:val="20"/>
                <w:szCs w:val="20"/>
              </w:rPr>
              <w:t>A-Z Animal list:</w:t>
            </w:r>
            <w:r>
              <w:rPr>
                <w:b/>
                <w:sz w:val="20"/>
                <w:szCs w:val="20"/>
                <w:u w:val="single"/>
              </w:rPr>
              <w:t xml:space="preserve"> </w:t>
            </w:r>
            <w:r>
              <w:rPr>
                <w:sz w:val="20"/>
                <w:szCs w:val="20"/>
              </w:rPr>
              <w:t xml:space="preserve">Can you think of an animal for each letter of the alphabet. Can you add </w:t>
            </w:r>
            <w:r>
              <w:rPr>
                <w:sz w:val="20"/>
                <w:szCs w:val="20"/>
              </w:rPr>
              <w:t>sound buttons?</w:t>
            </w:r>
          </w:p>
          <w:p w:rsidR="00BB3E8F" w:rsidRDefault="00BB3E8F">
            <w:pPr>
              <w:ind w:left="720"/>
              <w:rPr>
                <w:sz w:val="20"/>
                <w:szCs w:val="20"/>
              </w:rPr>
            </w:pPr>
          </w:p>
          <w:p w:rsidR="00BB3E8F" w:rsidRDefault="00653D1D">
            <w:pPr>
              <w:numPr>
                <w:ilvl w:val="0"/>
                <w:numId w:val="4"/>
              </w:numPr>
              <w:rPr>
                <w:sz w:val="20"/>
                <w:szCs w:val="20"/>
              </w:rPr>
            </w:pPr>
            <w:r>
              <w:rPr>
                <w:sz w:val="20"/>
                <w:szCs w:val="20"/>
              </w:rPr>
              <w:t xml:space="preserve">Draw a picture of your animal and label it. Can you write sentences using adjectives? </w:t>
            </w:r>
          </w:p>
          <w:p w:rsidR="00BB3E8F" w:rsidRDefault="00BB3E8F">
            <w:pPr>
              <w:ind w:left="720"/>
              <w:rPr>
                <w:sz w:val="20"/>
                <w:szCs w:val="20"/>
              </w:rPr>
            </w:pPr>
          </w:p>
          <w:p w:rsidR="00BB3E8F" w:rsidRDefault="00653D1D">
            <w:pPr>
              <w:numPr>
                <w:ilvl w:val="0"/>
                <w:numId w:val="4"/>
              </w:numPr>
              <w:rPr>
                <w:sz w:val="20"/>
                <w:szCs w:val="20"/>
              </w:rPr>
            </w:pPr>
            <w:r>
              <w:rPr>
                <w:sz w:val="20"/>
                <w:szCs w:val="20"/>
              </w:rPr>
              <w:t xml:space="preserve">Write a set of questions about animals you would like to find out about. </w:t>
            </w:r>
          </w:p>
          <w:p w:rsidR="00BB3E8F" w:rsidRDefault="00BB3E8F">
            <w:pPr>
              <w:ind w:left="720"/>
              <w:rPr>
                <w:sz w:val="20"/>
                <w:szCs w:val="20"/>
              </w:rPr>
            </w:pPr>
          </w:p>
          <w:p w:rsidR="00BB3E8F" w:rsidRDefault="00653D1D">
            <w:pPr>
              <w:numPr>
                <w:ilvl w:val="0"/>
                <w:numId w:val="4"/>
              </w:numPr>
              <w:rPr>
                <w:sz w:val="20"/>
                <w:szCs w:val="20"/>
              </w:rPr>
            </w:pPr>
            <w:r>
              <w:rPr>
                <w:sz w:val="20"/>
                <w:szCs w:val="20"/>
              </w:rPr>
              <w:t>Create a fact file about your favourite animal. Research an animal of your ch</w:t>
            </w:r>
            <w:r>
              <w:rPr>
                <w:sz w:val="20"/>
                <w:szCs w:val="20"/>
              </w:rPr>
              <w:t xml:space="preserve">oice and explore the vocabulary required to describe them. </w:t>
            </w:r>
          </w:p>
          <w:p w:rsidR="00BB3E8F" w:rsidRDefault="00BB3E8F">
            <w:pPr>
              <w:ind w:left="720"/>
              <w:rPr>
                <w:sz w:val="20"/>
                <w:szCs w:val="20"/>
              </w:rPr>
            </w:pPr>
          </w:p>
          <w:p w:rsidR="00BB3E8F" w:rsidRDefault="00653D1D">
            <w:pPr>
              <w:numPr>
                <w:ilvl w:val="0"/>
                <w:numId w:val="4"/>
              </w:numPr>
              <w:rPr>
                <w:sz w:val="20"/>
                <w:szCs w:val="20"/>
              </w:rPr>
            </w:pPr>
            <w:r>
              <w:rPr>
                <w:sz w:val="20"/>
                <w:szCs w:val="20"/>
              </w:rPr>
              <w:t xml:space="preserve">Describe similarities and differences between animals. </w:t>
            </w:r>
          </w:p>
          <w:p w:rsidR="00BB3E8F" w:rsidRDefault="00BB3E8F">
            <w:pPr>
              <w:ind w:left="720"/>
              <w:rPr>
                <w:sz w:val="20"/>
                <w:szCs w:val="20"/>
              </w:rPr>
            </w:pPr>
          </w:p>
          <w:p w:rsidR="00BB3E8F" w:rsidRDefault="00BB3E8F">
            <w:pPr>
              <w:rPr>
                <w:sz w:val="20"/>
                <w:szCs w:val="20"/>
              </w:rPr>
            </w:pPr>
          </w:p>
        </w:tc>
      </w:tr>
      <w:tr w:rsidR="00BB3E8F">
        <w:trPr>
          <w:trHeight w:val="420"/>
        </w:trPr>
        <w:tc>
          <w:tcPr>
            <w:tcW w:w="9026" w:type="dxa"/>
            <w:gridSpan w:val="2"/>
            <w:shd w:val="clear" w:color="auto" w:fill="999999"/>
            <w:tcMar>
              <w:top w:w="100" w:type="dxa"/>
              <w:left w:w="100" w:type="dxa"/>
              <w:bottom w:w="100" w:type="dxa"/>
              <w:right w:w="100" w:type="dxa"/>
            </w:tcMar>
          </w:tcPr>
          <w:p w:rsidR="00BB3E8F" w:rsidRDefault="00653D1D">
            <w:pPr>
              <w:widowControl w:val="0"/>
              <w:pBdr>
                <w:top w:val="nil"/>
                <w:left w:val="nil"/>
                <w:bottom w:val="nil"/>
                <w:right w:val="nil"/>
                <w:between w:val="nil"/>
              </w:pBdr>
              <w:spacing w:line="240" w:lineRule="auto"/>
              <w:jc w:val="center"/>
              <w:rPr>
                <w:b/>
              </w:rPr>
            </w:pPr>
            <w:r>
              <w:rPr>
                <w:b/>
              </w:rPr>
              <w:lastRenderedPageBreak/>
              <w:t xml:space="preserve">Learning Project - to be done throughout the week: Animals </w:t>
            </w:r>
          </w:p>
        </w:tc>
      </w:tr>
      <w:tr w:rsidR="00BB3E8F">
        <w:trPr>
          <w:trHeight w:val="420"/>
        </w:trPr>
        <w:tc>
          <w:tcPr>
            <w:tcW w:w="9026" w:type="dxa"/>
            <w:gridSpan w:val="2"/>
            <w:shd w:val="clear" w:color="auto" w:fill="auto"/>
            <w:tcMar>
              <w:top w:w="100" w:type="dxa"/>
              <w:left w:w="100" w:type="dxa"/>
              <w:bottom w:w="100" w:type="dxa"/>
              <w:right w:w="100" w:type="dxa"/>
            </w:tcMar>
          </w:tcPr>
          <w:p w:rsidR="00BB3E8F" w:rsidRDefault="00653D1D">
            <w:pPr>
              <w:rPr>
                <w:b/>
                <w:sz w:val="20"/>
                <w:szCs w:val="20"/>
              </w:rPr>
            </w:pPr>
            <w:r>
              <w:rPr>
                <w:b/>
              </w:rPr>
              <w:t xml:space="preserve">The project this week aims to provide opportunities for your child to learn more about key animals they are interested </w:t>
            </w:r>
            <w:proofErr w:type="gramStart"/>
            <w:r>
              <w:rPr>
                <w:b/>
              </w:rPr>
              <w:t>in</w:t>
            </w:r>
            <w:proofErr w:type="gramEnd"/>
            <w:r>
              <w:rPr>
                <w:b/>
              </w:rPr>
              <w:t>. Learning may focus on exploring the physical aspects of an animal, their habitat, categorising animals etc.</w:t>
            </w:r>
          </w:p>
          <w:p w:rsidR="00BB3E8F" w:rsidRDefault="00653D1D">
            <w:pPr>
              <w:rPr>
                <w:b/>
                <w:sz w:val="20"/>
                <w:szCs w:val="20"/>
                <w:u w:val="single"/>
              </w:rPr>
            </w:pPr>
            <w:r>
              <w:rPr>
                <w:b/>
                <w:sz w:val="20"/>
                <w:szCs w:val="20"/>
                <w:u w:val="single"/>
              </w:rPr>
              <w:t>Find out about:</w:t>
            </w:r>
          </w:p>
          <w:p w:rsidR="00BB3E8F" w:rsidRDefault="00653D1D">
            <w:pPr>
              <w:rPr>
                <w:sz w:val="20"/>
                <w:szCs w:val="20"/>
              </w:rPr>
            </w:pPr>
            <w:r>
              <w:rPr>
                <w:sz w:val="20"/>
                <w:szCs w:val="20"/>
              </w:rPr>
              <w:t>What are mammals</w:t>
            </w:r>
            <w:proofErr w:type="gramStart"/>
            <w:r>
              <w:rPr>
                <w:sz w:val="20"/>
                <w:szCs w:val="20"/>
              </w:rPr>
              <w:t>?,</w:t>
            </w:r>
            <w:proofErr w:type="gramEnd"/>
            <w:r>
              <w:rPr>
                <w:sz w:val="20"/>
                <w:szCs w:val="20"/>
              </w:rPr>
              <w:t xml:space="preserve"> </w:t>
            </w:r>
          </w:p>
          <w:p w:rsidR="00BB3E8F" w:rsidRDefault="00653D1D">
            <w:pPr>
              <w:rPr>
                <w:sz w:val="20"/>
                <w:szCs w:val="20"/>
              </w:rPr>
            </w:pPr>
            <w:r>
              <w:rPr>
                <w:sz w:val="20"/>
                <w:szCs w:val="20"/>
              </w:rPr>
              <w:t>What are amphibians?</w:t>
            </w:r>
          </w:p>
          <w:p w:rsidR="00BB3E8F" w:rsidRDefault="00653D1D">
            <w:pPr>
              <w:rPr>
                <w:sz w:val="20"/>
                <w:szCs w:val="20"/>
              </w:rPr>
            </w:pPr>
            <w:r>
              <w:rPr>
                <w:sz w:val="20"/>
                <w:szCs w:val="20"/>
              </w:rPr>
              <w:t>What are birds?</w:t>
            </w:r>
          </w:p>
          <w:p w:rsidR="00BB3E8F" w:rsidRDefault="00653D1D">
            <w:pPr>
              <w:rPr>
                <w:sz w:val="20"/>
                <w:szCs w:val="20"/>
              </w:rPr>
            </w:pPr>
            <w:r>
              <w:rPr>
                <w:sz w:val="20"/>
                <w:szCs w:val="20"/>
              </w:rPr>
              <w:t>What are fish?</w:t>
            </w:r>
          </w:p>
          <w:p w:rsidR="00BB3E8F" w:rsidRDefault="00653D1D">
            <w:pPr>
              <w:rPr>
                <w:sz w:val="20"/>
                <w:szCs w:val="20"/>
              </w:rPr>
            </w:pPr>
            <w:r>
              <w:rPr>
                <w:sz w:val="20"/>
                <w:szCs w:val="20"/>
              </w:rPr>
              <w:t>What are reptiles?</w:t>
            </w:r>
          </w:p>
          <w:p w:rsidR="00BB3E8F" w:rsidRDefault="00653D1D">
            <w:pPr>
              <w:rPr>
                <w:sz w:val="20"/>
                <w:szCs w:val="20"/>
              </w:rPr>
            </w:pPr>
            <w:r>
              <w:rPr>
                <w:sz w:val="20"/>
                <w:szCs w:val="20"/>
              </w:rPr>
              <w:t xml:space="preserve">What are </w:t>
            </w:r>
            <w:proofErr w:type="spellStart"/>
            <w:r>
              <w:rPr>
                <w:sz w:val="20"/>
                <w:szCs w:val="20"/>
              </w:rPr>
              <w:t>minibeasts</w:t>
            </w:r>
            <w:proofErr w:type="spellEnd"/>
            <w:r>
              <w:rPr>
                <w:sz w:val="20"/>
                <w:szCs w:val="20"/>
              </w:rPr>
              <w:t xml:space="preserve">? </w:t>
            </w:r>
          </w:p>
          <w:p w:rsidR="00BB3E8F" w:rsidRDefault="00653D1D">
            <w:pPr>
              <w:rPr>
                <w:b/>
                <w:sz w:val="20"/>
                <w:szCs w:val="20"/>
                <w:u w:val="single"/>
              </w:rPr>
            </w:pPr>
            <w:hyperlink r:id="rId15">
              <w:r>
                <w:rPr>
                  <w:b/>
                  <w:color w:val="1155CC"/>
                  <w:sz w:val="20"/>
                  <w:szCs w:val="20"/>
                  <w:u w:val="single"/>
                </w:rPr>
                <w:t>https://www.bbc.co.uk/bitesize/topics/z6882hv</w:t>
              </w:r>
            </w:hyperlink>
          </w:p>
          <w:p w:rsidR="00BB3E8F" w:rsidRDefault="00BB3E8F">
            <w:pPr>
              <w:rPr>
                <w:sz w:val="20"/>
                <w:szCs w:val="20"/>
              </w:rPr>
            </w:pPr>
          </w:p>
          <w:p w:rsidR="00BB3E8F" w:rsidRDefault="00653D1D">
            <w:pPr>
              <w:rPr>
                <w:sz w:val="20"/>
                <w:szCs w:val="20"/>
              </w:rPr>
            </w:pPr>
            <w:r>
              <w:rPr>
                <w:b/>
                <w:sz w:val="20"/>
                <w:szCs w:val="20"/>
                <w:u w:val="single"/>
              </w:rPr>
              <w:t xml:space="preserve">Create a </w:t>
            </w:r>
            <w:proofErr w:type="gramStart"/>
            <w:r>
              <w:rPr>
                <w:b/>
                <w:sz w:val="20"/>
                <w:szCs w:val="20"/>
                <w:u w:val="single"/>
              </w:rPr>
              <w:t>mask :</w:t>
            </w:r>
            <w:proofErr w:type="gramEnd"/>
            <w:r>
              <w:rPr>
                <w:b/>
                <w:sz w:val="20"/>
                <w:szCs w:val="20"/>
                <w:u w:val="single"/>
              </w:rPr>
              <w:t xml:space="preserve"> </w:t>
            </w:r>
            <w:r>
              <w:rPr>
                <w:sz w:val="20"/>
                <w:szCs w:val="20"/>
              </w:rPr>
              <w:t xml:space="preserve">Using different materials around the house, create a mask of their favourite animal. Think about the colours and shape. Can they add different textures to their mask? </w:t>
            </w:r>
          </w:p>
          <w:p w:rsidR="00BB3E8F" w:rsidRDefault="00653D1D">
            <w:pPr>
              <w:rPr>
                <w:sz w:val="20"/>
                <w:szCs w:val="20"/>
              </w:rPr>
            </w:pPr>
            <w:r>
              <w:rPr>
                <w:noProof/>
                <w:sz w:val="20"/>
                <w:szCs w:val="20"/>
              </w:rPr>
              <w:drawing>
                <wp:inline distT="114300" distB="114300" distL="114300" distR="114300">
                  <wp:extent cx="1457325" cy="10001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t="7894"/>
                          <a:stretch>
                            <a:fillRect/>
                          </a:stretch>
                        </pic:blipFill>
                        <pic:spPr>
                          <a:xfrm>
                            <a:off x="0" y="0"/>
                            <a:ext cx="1457325" cy="1000125"/>
                          </a:xfrm>
                          <a:prstGeom prst="rect">
                            <a:avLst/>
                          </a:prstGeom>
                          <a:ln/>
                        </pic:spPr>
                      </pic:pic>
                    </a:graphicData>
                  </a:graphic>
                </wp:inline>
              </w:drawing>
            </w:r>
          </w:p>
          <w:p w:rsidR="00BB3E8F" w:rsidRDefault="00BB3E8F">
            <w:pPr>
              <w:rPr>
                <w:b/>
                <w:sz w:val="20"/>
                <w:szCs w:val="20"/>
                <w:u w:val="single"/>
              </w:rPr>
            </w:pPr>
          </w:p>
          <w:p w:rsidR="00BB3E8F" w:rsidRDefault="00653D1D">
            <w:pPr>
              <w:rPr>
                <w:sz w:val="20"/>
                <w:szCs w:val="20"/>
              </w:rPr>
            </w:pPr>
            <w:r>
              <w:rPr>
                <w:b/>
                <w:sz w:val="20"/>
                <w:szCs w:val="20"/>
                <w:u w:val="single"/>
              </w:rPr>
              <w:t xml:space="preserve">Where does your animal live? </w:t>
            </w:r>
            <w:r>
              <w:rPr>
                <w:sz w:val="20"/>
                <w:szCs w:val="20"/>
                <w:u w:val="single"/>
              </w:rPr>
              <w:t xml:space="preserve">Play </w:t>
            </w:r>
            <w:hyperlink r:id="rId17">
              <w:r>
                <w:rPr>
                  <w:color w:val="1155CC"/>
                  <w:sz w:val="20"/>
                  <w:szCs w:val="20"/>
                  <w:u w:val="single"/>
                </w:rPr>
                <w:t xml:space="preserve">this </w:t>
              </w:r>
            </w:hyperlink>
            <w:r>
              <w:rPr>
                <w:sz w:val="20"/>
                <w:szCs w:val="20"/>
                <w:highlight w:val="white"/>
              </w:rPr>
              <w:t>sorting activity to develop their understanding of where different animals live.</w:t>
            </w:r>
            <w:r>
              <w:rPr>
                <w:sz w:val="20"/>
                <w:szCs w:val="20"/>
              </w:rPr>
              <w:t xml:space="preserve"> </w:t>
            </w:r>
          </w:p>
          <w:p w:rsidR="00BB3E8F" w:rsidRDefault="00BB3E8F">
            <w:pPr>
              <w:rPr>
                <w:b/>
                <w:sz w:val="20"/>
                <w:szCs w:val="20"/>
                <w:u w:val="single"/>
              </w:rPr>
            </w:pPr>
          </w:p>
          <w:p w:rsidR="00BB3E8F" w:rsidRDefault="00653D1D">
            <w:pPr>
              <w:rPr>
                <w:sz w:val="20"/>
                <w:szCs w:val="20"/>
              </w:rPr>
            </w:pPr>
            <w:r>
              <w:rPr>
                <w:b/>
                <w:sz w:val="20"/>
                <w:szCs w:val="20"/>
                <w:u w:val="single"/>
              </w:rPr>
              <w:t xml:space="preserve">Animal grouping: </w:t>
            </w:r>
            <w:r>
              <w:rPr>
                <w:sz w:val="20"/>
                <w:szCs w:val="20"/>
              </w:rPr>
              <w:t>Get your child to group animals into two columns. Identifying animals that can fly and cannot fly. What</w:t>
            </w:r>
            <w:r>
              <w:rPr>
                <w:sz w:val="20"/>
                <w:szCs w:val="20"/>
              </w:rPr>
              <w:t xml:space="preserve"> do animals eat? Scientists group animals into three different groups according to what animals eat. These groups are carnivores, herbivores and omnivores. Carnivores eat other animals, herbivores eat plant material including fruit, leaves, vegetables, </w:t>
            </w:r>
            <w:proofErr w:type="gramStart"/>
            <w:r>
              <w:rPr>
                <w:sz w:val="20"/>
                <w:szCs w:val="20"/>
              </w:rPr>
              <w:t>omn</w:t>
            </w:r>
            <w:r>
              <w:rPr>
                <w:sz w:val="20"/>
                <w:szCs w:val="20"/>
              </w:rPr>
              <w:t>ivores</w:t>
            </w:r>
            <w:proofErr w:type="gramEnd"/>
            <w:r>
              <w:rPr>
                <w:sz w:val="20"/>
                <w:szCs w:val="20"/>
              </w:rPr>
              <w:t xml:space="preserve"> eat a mixture of meat and plant material.</w:t>
            </w:r>
            <w:r>
              <w:rPr>
                <w:i/>
                <w:sz w:val="16"/>
                <w:szCs w:val="16"/>
              </w:rPr>
              <w:t xml:space="preserve"> (Animals that eat other animals </w:t>
            </w:r>
            <w:proofErr w:type="gramStart"/>
            <w:r>
              <w:rPr>
                <w:i/>
                <w:sz w:val="16"/>
                <w:szCs w:val="16"/>
              </w:rPr>
              <w:t>are called</w:t>
            </w:r>
            <w:proofErr w:type="gramEnd"/>
            <w:r>
              <w:rPr>
                <w:i/>
                <w:sz w:val="16"/>
                <w:szCs w:val="16"/>
              </w:rPr>
              <w:t xml:space="preserve"> carnivores. Animals that eat plants </w:t>
            </w:r>
            <w:proofErr w:type="gramStart"/>
            <w:r>
              <w:rPr>
                <w:i/>
                <w:sz w:val="16"/>
                <w:szCs w:val="16"/>
              </w:rPr>
              <w:t>are called</w:t>
            </w:r>
            <w:proofErr w:type="gramEnd"/>
            <w:r>
              <w:rPr>
                <w:i/>
                <w:sz w:val="16"/>
                <w:szCs w:val="16"/>
              </w:rPr>
              <w:t xml:space="preserve"> herbivores. Animals that eat both plants and other animals are called omnivores) </w:t>
            </w:r>
          </w:p>
          <w:p w:rsidR="00BB3E8F" w:rsidRDefault="00653D1D">
            <w:pPr>
              <w:rPr>
                <w:b/>
                <w:sz w:val="20"/>
                <w:szCs w:val="20"/>
                <w:u w:val="single"/>
              </w:rPr>
            </w:pPr>
            <w:hyperlink r:id="rId18">
              <w:r>
                <w:rPr>
                  <w:b/>
                  <w:color w:val="1155CC"/>
                  <w:sz w:val="20"/>
                  <w:szCs w:val="20"/>
                  <w:u w:val="single"/>
                </w:rPr>
                <w:t>Sorting Cards</w:t>
              </w:r>
            </w:hyperlink>
          </w:p>
          <w:p w:rsidR="00BB3E8F" w:rsidRDefault="00BB3E8F">
            <w:pPr>
              <w:rPr>
                <w:b/>
                <w:sz w:val="20"/>
                <w:szCs w:val="20"/>
                <w:u w:val="single"/>
              </w:rPr>
            </w:pPr>
          </w:p>
          <w:p w:rsidR="00BB3E8F" w:rsidRDefault="00653D1D">
            <w:pPr>
              <w:rPr>
                <w:sz w:val="20"/>
                <w:szCs w:val="20"/>
              </w:rPr>
            </w:pPr>
            <w:r>
              <w:rPr>
                <w:b/>
                <w:sz w:val="20"/>
                <w:szCs w:val="20"/>
                <w:u w:val="single"/>
              </w:rPr>
              <w:t>Needs of an animal.</w:t>
            </w:r>
            <w:r>
              <w:rPr>
                <w:sz w:val="20"/>
                <w:szCs w:val="20"/>
              </w:rPr>
              <w:t xml:space="preserve"> </w:t>
            </w:r>
            <w:proofErr w:type="gramStart"/>
            <w:r>
              <w:rPr>
                <w:sz w:val="20"/>
                <w:szCs w:val="20"/>
              </w:rPr>
              <w:t>Can all animals be kept</w:t>
            </w:r>
            <w:proofErr w:type="gramEnd"/>
            <w:r>
              <w:rPr>
                <w:sz w:val="20"/>
                <w:szCs w:val="20"/>
              </w:rPr>
              <w:t xml:space="preserve"> as a pet? Think about a particular animal and find out if that animal could be a pet. Draw pictures of different animals. Sort the ani</w:t>
            </w:r>
            <w:r>
              <w:rPr>
                <w:sz w:val="20"/>
                <w:szCs w:val="20"/>
              </w:rPr>
              <w:t xml:space="preserve">mals into two groups; suitable for a pet and not suitable for a pet. Explain why animals </w:t>
            </w:r>
            <w:proofErr w:type="gramStart"/>
            <w:r>
              <w:rPr>
                <w:sz w:val="20"/>
                <w:szCs w:val="20"/>
              </w:rPr>
              <w:t>were sorted</w:t>
            </w:r>
            <w:proofErr w:type="gramEnd"/>
            <w:r>
              <w:rPr>
                <w:sz w:val="20"/>
                <w:szCs w:val="20"/>
              </w:rPr>
              <w:t xml:space="preserve"> in a particular way.  </w:t>
            </w:r>
            <w:hyperlink r:id="rId19">
              <w:r>
                <w:rPr>
                  <w:color w:val="1155CC"/>
                  <w:sz w:val="20"/>
                  <w:szCs w:val="20"/>
                  <w:u w:val="single"/>
                </w:rPr>
                <w:t>www.rspcaeducation.org.uk/teachers</w:t>
              </w:r>
            </w:hyperlink>
            <w:r>
              <w:rPr>
                <w:sz w:val="20"/>
                <w:szCs w:val="20"/>
              </w:rPr>
              <w:t xml:space="preserve"> - Design a leaflet explaining to pote</w:t>
            </w:r>
            <w:r>
              <w:rPr>
                <w:sz w:val="20"/>
                <w:szCs w:val="20"/>
              </w:rPr>
              <w:t xml:space="preserve">ntial pet owners what each animal will need. - Interview a pet owner to discuss the responsibilities involved with looking after an animal.  How often do they need to find their pet? </w:t>
            </w:r>
            <w:proofErr w:type="gramStart"/>
            <w:r>
              <w:rPr>
                <w:sz w:val="20"/>
                <w:szCs w:val="20"/>
              </w:rPr>
              <w:t>Who</w:t>
            </w:r>
            <w:proofErr w:type="gramEnd"/>
            <w:r>
              <w:rPr>
                <w:sz w:val="20"/>
                <w:szCs w:val="20"/>
              </w:rPr>
              <w:t xml:space="preserve"> helps clean? What does their pet eat? Find some pegs at home. Can you</w:t>
            </w:r>
            <w:r>
              <w:rPr>
                <w:sz w:val="20"/>
                <w:szCs w:val="20"/>
              </w:rPr>
              <w:t xml:space="preserve"> </w:t>
            </w:r>
            <w:r>
              <w:rPr>
                <w:sz w:val="20"/>
                <w:szCs w:val="20"/>
                <w:highlight w:val="white"/>
              </w:rPr>
              <w:t xml:space="preserve">create your own mini animal or object, cut it in half and stick it to a peg. </w:t>
            </w:r>
            <w:r>
              <w:rPr>
                <w:noProof/>
              </w:rPr>
              <w:drawing>
                <wp:anchor distT="114300" distB="114300" distL="114300" distR="114300" simplePos="0" relativeHeight="251658240" behindDoc="0" locked="0" layoutInCell="1" hidden="0" allowOverlap="1">
                  <wp:simplePos x="0" y="0"/>
                  <wp:positionH relativeFrom="column">
                    <wp:posOffset>4191000</wp:posOffset>
                  </wp:positionH>
                  <wp:positionV relativeFrom="paragraph">
                    <wp:posOffset>266700</wp:posOffset>
                  </wp:positionV>
                  <wp:extent cx="1188172" cy="91440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1188172" cy="914400"/>
                          </a:xfrm>
                          <a:prstGeom prst="rect">
                            <a:avLst/>
                          </a:prstGeom>
                          <a:ln/>
                        </pic:spPr>
                      </pic:pic>
                    </a:graphicData>
                  </a:graphic>
                </wp:anchor>
              </w:drawing>
            </w:r>
          </w:p>
          <w:p w:rsidR="00BB3E8F" w:rsidRDefault="00BB3E8F">
            <w:pPr>
              <w:rPr>
                <w:b/>
                <w:sz w:val="20"/>
                <w:szCs w:val="20"/>
                <w:u w:val="single"/>
              </w:rPr>
            </w:pPr>
          </w:p>
          <w:p w:rsidR="00BB3E8F" w:rsidRDefault="00653D1D">
            <w:r>
              <w:rPr>
                <w:b/>
                <w:sz w:val="20"/>
                <w:szCs w:val="20"/>
                <w:u w:val="single"/>
              </w:rPr>
              <w:t>Nocturnal animals</w:t>
            </w:r>
            <w:r>
              <w:rPr>
                <w:sz w:val="20"/>
                <w:szCs w:val="20"/>
              </w:rPr>
              <w:t xml:space="preserve"> - What do they think this word means? </w:t>
            </w:r>
            <w:hyperlink r:id="rId21">
              <w:r>
                <w:rPr>
                  <w:color w:val="1155CC"/>
                  <w:sz w:val="20"/>
                  <w:szCs w:val="20"/>
                  <w:u w:val="single"/>
                </w:rPr>
                <w:t>Watch</w:t>
              </w:r>
            </w:hyperlink>
            <w:r>
              <w:rPr>
                <w:sz w:val="20"/>
                <w:szCs w:val="20"/>
              </w:rPr>
              <w:t xml:space="preserve"> and discuss the animals they saw. Have they seen </w:t>
            </w:r>
            <w:r>
              <w:rPr>
                <w:sz w:val="20"/>
                <w:szCs w:val="20"/>
              </w:rPr>
              <w:t xml:space="preserve">these animals? How could they describe them? </w:t>
            </w:r>
            <w:hyperlink r:id="rId22">
              <w:r>
                <w:rPr>
                  <w:color w:val="1155CC"/>
                  <w:sz w:val="20"/>
                  <w:szCs w:val="20"/>
                  <w:u w:val="single"/>
                </w:rPr>
                <w:t xml:space="preserve">Play </w:t>
              </w:r>
            </w:hyperlink>
            <w:r>
              <w:rPr>
                <w:sz w:val="20"/>
                <w:szCs w:val="20"/>
              </w:rPr>
              <w:t xml:space="preserve"> Nocturnal animals are more active at night than during the day. These animals sleep during the day, often in a burrow or den. They ha</w:t>
            </w:r>
            <w:r>
              <w:rPr>
                <w:sz w:val="20"/>
                <w:szCs w:val="20"/>
              </w:rPr>
              <w:t xml:space="preserve">ve special adaptations that help them survive in the dark. Over millions of years, these animals have developed traits that help them survive in the darkness. Nocturnal animals may have larger ears to hear better, bigger eyes to see </w:t>
            </w:r>
            <w:proofErr w:type="gramStart"/>
            <w:r>
              <w:rPr>
                <w:sz w:val="20"/>
                <w:szCs w:val="20"/>
              </w:rPr>
              <w:t>better</w:t>
            </w:r>
            <w:proofErr w:type="gramEnd"/>
            <w:r>
              <w:rPr>
                <w:sz w:val="20"/>
                <w:szCs w:val="20"/>
              </w:rPr>
              <w:t xml:space="preserve">, and body parts </w:t>
            </w:r>
            <w:r>
              <w:rPr>
                <w:sz w:val="20"/>
                <w:szCs w:val="20"/>
              </w:rPr>
              <w:t xml:space="preserve">that glow in the night. Create your own big-eyed nocturnal </w:t>
            </w:r>
            <w:hyperlink r:id="rId23">
              <w:r>
                <w:rPr>
                  <w:color w:val="1155CC"/>
                  <w:sz w:val="20"/>
                  <w:szCs w:val="20"/>
                  <w:u w:val="single"/>
                </w:rPr>
                <w:t>animal art</w:t>
              </w:r>
            </w:hyperlink>
            <w:r>
              <w:rPr>
                <w:sz w:val="20"/>
                <w:szCs w:val="20"/>
              </w:rPr>
              <w:t xml:space="preserve">. </w:t>
            </w:r>
          </w:p>
          <w:p w:rsidR="00BB3E8F" w:rsidRDefault="00BB3E8F">
            <w:pPr>
              <w:widowControl w:val="0"/>
              <w:pBdr>
                <w:top w:val="nil"/>
                <w:left w:val="nil"/>
                <w:bottom w:val="nil"/>
                <w:right w:val="nil"/>
                <w:between w:val="nil"/>
              </w:pBdr>
              <w:spacing w:line="240" w:lineRule="auto"/>
            </w:pPr>
          </w:p>
        </w:tc>
      </w:tr>
      <w:tr w:rsidR="00BB3E8F">
        <w:trPr>
          <w:trHeight w:val="420"/>
        </w:trPr>
        <w:tc>
          <w:tcPr>
            <w:tcW w:w="9026" w:type="dxa"/>
            <w:gridSpan w:val="2"/>
            <w:shd w:val="clear" w:color="auto" w:fill="999999"/>
            <w:tcMar>
              <w:top w:w="100" w:type="dxa"/>
              <w:left w:w="100" w:type="dxa"/>
              <w:bottom w:w="100" w:type="dxa"/>
              <w:right w:w="100" w:type="dxa"/>
            </w:tcMar>
          </w:tcPr>
          <w:p w:rsidR="00BB3E8F" w:rsidRDefault="00653D1D">
            <w:pPr>
              <w:jc w:val="center"/>
              <w:rPr>
                <w:b/>
              </w:rPr>
            </w:pPr>
            <w:r>
              <w:rPr>
                <w:b/>
              </w:rPr>
              <w:t>Additional learning resources parents may wish to engage with</w:t>
            </w:r>
          </w:p>
        </w:tc>
      </w:tr>
      <w:tr w:rsidR="00BB3E8F">
        <w:trPr>
          <w:trHeight w:val="420"/>
        </w:trPr>
        <w:tc>
          <w:tcPr>
            <w:tcW w:w="9026" w:type="dxa"/>
            <w:gridSpan w:val="2"/>
            <w:shd w:val="clear" w:color="auto" w:fill="auto"/>
            <w:tcMar>
              <w:top w:w="100" w:type="dxa"/>
              <w:left w:w="100" w:type="dxa"/>
              <w:bottom w:w="100" w:type="dxa"/>
              <w:right w:w="100" w:type="dxa"/>
            </w:tcMar>
          </w:tcPr>
          <w:p w:rsidR="00BB3E8F" w:rsidRDefault="00653D1D">
            <w:hyperlink r:id="rId24">
              <w:r>
                <w:rPr>
                  <w:b/>
                  <w:color w:val="1155CC"/>
                  <w:u w:val="single"/>
                </w:rPr>
                <w:t xml:space="preserve">Classroom Secrets Learning Packs </w:t>
              </w:r>
            </w:hyperlink>
            <w:r>
              <w:rPr>
                <w:b/>
              </w:rPr>
              <w:t xml:space="preserve">- </w:t>
            </w:r>
            <w:r>
              <w:t>These packs are split into different year groups and include activities linked to reading, writing, maths and practical ideas you can do around the</w:t>
            </w:r>
            <w:r>
              <w:t xml:space="preserve"> home. </w:t>
            </w:r>
          </w:p>
          <w:p w:rsidR="00BB3E8F" w:rsidRDefault="00653D1D">
            <w:hyperlink r:id="rId25">
              <w:proofErr w:type="spellStart"/>
              <w:r>
                <w:rPr>
                  <w:b/>
                  <w:color w:val="1155CC"/>
                  <w:u w:val="single"/>
                </w:rPr>
                <w:t>Twinkl</w:t>
              </w:r>
              <w:proofErr w:type="spellEnd"/>
            </w:hyperlink>
            <w:r>
              <w:rPr>
                <w:b/>
              </w:rPr>
              <w:t xml:space="preserve"> - </w:t>
            </w:r>
            <w:r>
              <w:t xml:space="preserve">to access these resources click on the link and sign up using your own </w:t>
            </w:r>
            <w:r>
              <w:t xml:space="preserve">email address and creating your own password. Use the offer code UKTWINKLHELPS. </w:t>
            </w:r>
          </w:p>
          <w:p w:rsidR="00BB3E8F" w:rsidRDefault="00653D1D">
            <w:hyperlink r:id="rId26">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w:t>
            </w:r>
            <w:r>
              <w:t xml:space="preserve">g platforms. Lots of these are free to access. </w:t>
            </w:r>
          </w:p>
        </w:tc>
      </w:tr>
      <w:tr w:rsidR="00BB3E8F">
        <w:trPr>
          <w:trHeight w:val="420"/>
        </w:trPr>
        <w:tc>
          <w:tcPr>
            <w:tcW w:w="9026" w:type="dxa"/>
            <w:gridSpan w:val="2"/>
            <w:shd w:val="clear" w:color="auto" w:fill="434343"/>
            <w:tcMar>
              <w:top w:w="100" w:type="dxa"/>
              <w:left w:w="100" w:type="dxa"/>
              <w:bottom w:w="100" w:type="dxa"/>
              <w:right w:w="100" w:type="dxa"/>
            </w:tcMar>
          </w:tcPr>
          <w:p w:rsidR="00BB3E8F" w:rsidRDefault="00653D1D">
            <w:pPr>
              <w:jc w:val="center"/>
              <w:rPr>
                <w:rFonts w:ascii="Roboto" w:eastAsia="Roboto" w:hAnsi="Roboto" w:cs="Roboto"/>
                <w:b/>
                <w:color w:val="FFFFFF"/>
                <w:sz w:val="28"/>
                <w:szCs w:val="28"/>
              </w:rPr>
            </w:pPr>
            <w:r>
              <w:rPr>
                <w:rFonts w:ascii="Roboto" w:eastAsia="Roboto" w:hAnsi="Roboto" w:cs="Roboto"/>
                <w:b/>
                <w:color w:val="FFFFFF"/>
                <w:sz w:val="28"/>
                <w:szCs w:val="28"/>
              </w:rPr>
              <w:lastRenderedPageBreak/>
              <w:t>#</w:t>
            </w:r>
            <w:proofErr w:type="spellStart"/>
            <w:r>
              <w:rPr>
                <w:rFonts w:ascii="Roboto" w:eastAsia="Roboto" w:hAnsi="Roboto" w:cs="Roboto"/>
                <w:b/>
                <w:color w:val="FFFFFF"/>
                <w:sz w:val="28"/>
                <w:szCs w:val="28"/>
              </w:rPr>
              <w:t>TheLearningProjects</w:t>
            </w:r>
            <w:proofErr w:type="spellEnd"/>
          </w:p>
        </w:tc>
      </w:tr>
    </w:tbl>
    <w:p w:rsidR="00BB3E8F" w:rsidRDefault="00BB3E8F"/>
    <w:sectPr w:rsidR="00BB3E8F">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6D4"/>
    <w:multiLevelType w:val="multilevel"/>
    <w:tmpl w:val="5A46A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0237D7"/>
    <w:multiLevelType w:val="multilevel"/>
    <w:tmpl w:val="C79AF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EB3DAC"/>
    <w:multiLevelType w:val="multilevel"/>
    <w:tmpl w:val="57FCB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295C3A"/>
    <w:multiLevelType w:val="multilevel"/>
    <w:tmpl w:val="ED92B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8F"/>
    <w:rsid w:val="00653D1D"/>
    <w:rsid w:val="00BB3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1C1223-4A17-41CA-8C75-7BFFE7953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doorwayonline.org.uk/activities/cashing-in/cashing-in.html" TargetMode="External"/><Relationship Id="rId13" Type="http://schemas.openxmlformats.org/officeDocument/2006/relationships/hyperlink" Target="https://www.topmarks.co.uk/english-games/5-7-years/words-and-spelling" TargetMode="External"/><Relationship Id="rId18" Type="http://schemas.openxmlformats.org/officeDocument/2006/relationships/hyperlink" Target="https://www.twinkl.co.uk/resource/t-t-19730-animal-groups-sorting-cards-photos" TargetMode="External"/><Relationship Id="rId26" Type="http://schemas.openxmlformats.org/officeDocument/2006/relationships/hyperlink" Target="https://www.headteacherchat.com/post/corona-virus-free-resources-for-teachers-and-schools" TargetMode="External"/><Relationship Id="rId3" Type="http://schemas.openxmlformats.org/officeDocument/2006/relationships/settings" Target="settings.xml"/><Relationship Id="rId21" Type="http://schemas.openxmlformats.org/officeDocument/2006/relationships/hyperlink" Target="https://www.bbc.co.uk/bitesize/clips/zsshfg8" TargetMode="External"/><Relationship Id="rId7" Type="http://schemas.openxmlformats.org/officeDocument/2006/relationships/hyperlink" Target="http://www.sheppardsoftware.com/mathgames/earlymath/BalloonPopSkip.htm" TargetMode="External"/><Relationship Id="rId12" Type="http://schemas.openxmlformats.org/officeDocument/2006/relationships/hyperlink" Target="https://www.topmarks.co.uk/english-games/5-7-years/letters-and-sounds" TargetMode="External"/><Relationship Id="rId17" Type="http://schemas.openxmlformats.org/officeDocument/2006/relationships/hyperlink" Target="http://resources.hwb.wales.gov.uk/VTC/animal_homes/eng/Introduction/default.htm" TargetMode="External"/><Relationship Id="rId25" Type="http://schemas.openxmlformats.org/officeDocument/2006/relationships/hyperlink" Target="https://www.twinkl.co.uk/offer/UKTWINKLHELPS?utm_source=promo&amp;utm_medium=email&amp;utm_campaign=England_coronavirus_schools_email&amp;utm_content=offer_link"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https://www.topmarks.co.uk/maths-games/5-7-years/addition-and-subtraction" TargetMode="External"/><Relationship Id="rId11" Type="http://schemas.openxmlformats.org/officeDocument/2006/relationships/hyperlink" Target="https://www.phonicsplay.co.uk/" TargetMode="External"/><Relationship Id="rId24" Type="http://schemas.openxmlformats.org/officeDocument/2006/relationships/hyperlink" Target="https://classroomsecrets.co.uk/free-home-learning-packs/" TargetMode="External"/><Relationship Id="rId5" Type="http://schemas.openxmlformats.org/officeDocument/2006/relationships/hyperlink" Target="https://numbots.com" TargetMode="External"/><Relationship Id="rId15" Type="http://schemas.openxmlformats.org/officeDocument/2006/relationships/hyperlink" Target="https://www.bbc.co.uk/bitesize/topics/z6882hv" TargetMode="External"/><Relationship Id="rId23" Type="http://schemas.openxmlformats.org/officeDocument/2006/relationships/hyperlink" Target="https://www.greenkidcrafts.com/6-nocturnal-animal-crafts/" TargetMode="External"/><Relationship Id="rId28" Type="http://schemas.openxmlformats.org/officeDocument/2006/relationships/theme" Target="theme/theme1.xml"/><Relationship Id="rId10" Type="http://schemas.openxmlformats.org/officeDocument/2006/relationships/hyperlink" Target="https://www.storylineonline.net/books/library-lion/" TargetMode="External"/><Relationship Id="rId19" Type="http://schemas.openxmlformats.org/officeDocument/2006/relationships/hyperlink" Target="http://www.rspcaeducation.org.uk/teachers" TargetMode="External"/><Relationship Id="rId4" Type="http://schemas.openxmlformats.org/officeDocument/2006/relationships/webSettings" Target="webSettings.xml"/><Relationship Id="rId9" Type="http://schemas.openxmlformats.org/officeDocument/2006/relationships/hyperlink" Target="https://www.storylineonline.net/books/clark-the-shark/" TargetMode="External"/><Relationship Id="rId14" Type="http://schemas.openxmlformats.org/officeDocument/2006/relationships/hyperlink" Target="https://www.spellingcity.com/spelling-games-vocabulary-games.html" TargetMode="External"/><Relationship Id="rId22" Type="http://schemas.openxmlformats.org/officeDocument/2006/relationships/hyperlink" Target="https://ictgames.com/mobilePage/nocturnal/index.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2020-03-18T13:29:00Z</dcterms:created>
  <dcterms:modified xsi:type="dcterms:W3CDTF">2020-03-18T13:29:00Z</dcterms:modified>
</cp:coreProperties>
</file>