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B6976" w:rsidRDefault="00FB6976"/>
    <w:p w:rsidR="00FB6976" w:rsidRDefault="00FB6976">
      <w:pPr>
        <w:jc w:val="right"/>
      </w:pPr>
      <w:bookmarkStart w:id="0" w:name="_GoBack"/>
      <w:bookmarkEnd w:id="0"/>
    </w:p>
    <w:p w:rsidR="00FB6976" w:rsidRDefault="00FB6976"/>
    <w:tbl>
      <w:tblPr>
        <w:tblStyle w:val="a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3"/>
        <w:gridCol w:w="4513"/>
      </w:tblGrid>
      <w:tr w:rsidR="00FB6976">
        <w:trPr>
          <w:trHeight w:val="420"/>
        </w:trPr>
        <w:tc>
          <w:tcPr>
            <w:tcW w:w="9026" w:type="dxa"/>
            <w:gridSpan w:val="2"/>
            <w:shd w:val="clear" w:color="auto" w:fill="66666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 xml:space="preserve">Learning Project WEEK 7: Celebrations </w:t>
            </w:r>
          </w:p>
        </w:tc>
      </w:tr>
      <w:tr w:rsidR="00FB6976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b/>
              </w:rPr>
              <w:t xml:space="preserve">Age Range: </w:t>
            </w:r>
            <w:r>
              <w:t>KS1</w:t>
            </w:r>
          </w:p>
        </w:tc>
      </w:tr>
      <w:tr w:rsidR="00FB6976"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Maths Tasks (Aim to do 1 per day)</w:t>
            </w:r>
          </w:p>
        </w:tc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Reading Tasks (Aim to do 1 per day)</w:t>
            </w:r>
          </w:p>
        </w:tc>
      </w:tr>
      <w:tr w:rsidR="00FB6976"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Working on </w:t>
            </w:r>
            <w:hyperlink r:id="rId5">
              <w:proofErr w:type="spellStart"/>
              <w:r>
                <w:rPr>
                  <w:color w:val="1155CC"/>
                  <w:sz w:val="20"/>
                  <w:szCs w:val="20"/>
                  <w:u w:val="single"/>
                </w:rPr>
                <w:t>Numbots</w:t>
              </w:r>
              <w:proofErr w:type="spellEnd"/>
            </w:hyperlink>
            <w:r>
              <w:rPr>
                <w:sz w:val="20"/>
                <w:szCs w:val="20"/>
              </w:rPr>
              <w:t xml:space="preserve"> - your child will have an individual login to access this.</w:t>
            </w:r>
          </w:p>
          <w:p w:rsidR="00FB6976" w:rsidRDefault="00646AE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 on </w:t>
            </w:r>
            <w:hyperlink r:id="rId6">
              <w:r>
                <w:rPr>
                  <w:color w:val="1155CC"/>
                  <w:sz w:val="20"/>
                  <w:szCs w:val="20"/>
                  <w:u w:val="single"/>
                </w:rPr>
                <w:t>Daily 10</w:t>
              </w:r>
            </w:hyperlink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-  play</w:t>
            </w:r>
            <w:proofErr w:type="gramEnd"/>
            <w:r>
              <w:rPr>
                <w:sz w:val="20"/>
                <w:szCs w:val="20"/>
              </w:rPr>
              <w:t xml:space="preserve"> levels 1 or 2 to practise adding and subtracting. </w:t>
            </w:r>
          </w:p>
          <w:p w:rsidR="00FB6976" w:rsidRDefault="00646AE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counting in 2s, 5s and 10s. This </w:t>
            </w:r>
            <w:hyperlink r:id="rId7">
              <w:r>
                <w:rPr>
                  <w:color w:val="1155CC"/>
                  <w:sz w:val="20"/>
                  <w:szCs w:val="20"/>
                  <w:u w:val="single"/>
                </w:rPr>
                <w:t>game</w:t>
              </w:r>
            </w:hyperlink>
            <w:r>
              <w:rPr>
                <w:sz w:val="20"/>
                <w:szCs w:val="20"/>
              </w:rPr>
              <w:t xml:space="preserve"> could support this.  </w:t>
            </w:r>
          </w:p>
          <w:p w:rsidR="00FB6976" w:rsidRDefault="00646AE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 a </w:t>
            </w:r>
            <w:proofErr w:type="gramStart"/>
            <w:r>
              <w:rPr>
                <w:sz w:val="20"/>
                <w:szCs w:val="20"/>
              </w:rPr>
              <w:t>calendar</w:t>
            </w:r>
            <w:proofErr w:type="gramEnd"/>
            <w:r>
              <w:rPr>
                <w:sz w:val="20"/>
                <w:szCs w:val="20"/>
              </w:rPr>
              <w:t xml:space="preserve"> (here is an </w:t>
            </w:r>
            <w:hyperlink r:id="rId8">
              <w:r>
                <w:rPr>
                  <w:color w:val="1155CC"/>
                  <w:sz w:val="20"/>
                  <w:szCs w:val="20"/>
                  <w:u w:val="single"/>
                </w:rPr>
                <w:t>online calendar</w:t>
              </w:r>
            </w:hyperlink>
            <w:r>
              <w:rPr>
                <w:sz w:val="20"/>
                <w:szCs w:val="20"/>
              </w:rPr>
              <w:t xml:space="preserve"> if needed) go through and write down w</w:t>
            </w:r>
            <w:r>
              <w:rPr>
                <w:sz w:val="20"/>
                <w:szCs w:val="20"/>
              </w:rPr>
              <w:t xml:space="preserve">hen different family members birthdays are or when special events are happening in your family. </w:t>
            </w:r>
          </w:p>
          <w:p w:rsidR="00FB6976" w:rsidRDefault="00646AEB">
            <w:pPr>
              <w:widowControl w:val="0"/>
              <w:numPr>
                <w:ilvl w:val="0"/>
                <w:numId w:val="1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Practise telling the time in words. This </w:t>
            </w:r>
            <w:proofErr w:type="gramStart"/>
            <w:r>
              <w:rPr>
                <w:sz w:val="20"/>
                <w:szCs w:val="20"/>
              </w:rPr>
              <w:t>could be done</w:t>
            </w:r>
            <w:proofErr w:type="gramEnd"/>
            <w:r>
              <w:rPr>
                <w:sz w:val="20"/>
                <w:szCs w:val="20"/>
              </w:rPr>
              <w:t xml:space="preserve"> through this</w:t>
            </w:r>
            <w:hyperlink r:id="rId9">
              <w:r>
                <w:rPr>
                  <w:color w:val="1155CC"/>
                  <w:sz w:val="20"/>
                  <w:szCs w:val="20"/>
                  <w:u w:val="single"/>
                </w:rPr>
                <w:t xml:space="preserve"> game</w:t>
              </w:r>
            </w:hyperlink>
            <w:r>
              <w:rPr>
                <w:sz w:val="20"/>
                <w:szCs w:val="20"/>
              </w:rPr>
              <w:t xml:space="preserve"> (scroll down to access the game). Read to the hour, half hour and quarter past. </w:t>
            </w:r>
          </w:p>
          <w:p w:rsidR="00FB6976" w:rsidRDefault="00646AE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and write the name of a 3D shape of your choice. List how many edges, vertices and faces it has. </w:t>
            </w: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 a book where you can see the characters celebrating. Is</w:t>
            </w:r>
            <w:r>
              <w:rPr>
                <w:sz w:val="20"/>
                <w:szCs w:val="20"/>
              </w:rPr>
              <w:t xml:space="preserve"> it a birthday? Can you read the book to someone over the phone?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 the story </w:t>
            </w:r>
            <w:hyperlink r:id="rId10">
              <w:r>
                <w:rPr>
                  <w:color w:val="1155CC"/>
                  <w:sz w:val="20"/>
                  <w:szCs w:val="20"/>
                  <w:u w:val="single"/>
                </w:rPr>
                <w:t>Kipper’s Birthday.</w:t>
              </w:r>
            </w:hyperlink>
            <w:r>
              <w:rPr>
                <w:sz w:val="20"/>
                <w:szCs w:val="20"/>
              </w:rPr>
              <w:t xml:space="preserve"> Discuss </w:t>
            </w:r>
            <w:proofErr w:type="gramStart"/>
            <w:r>
              <w:rPr>
                <w:sz w:val="20"/>
                <w:szCs w:val="20"/>
              </w:rPr>
              <w:t>how it may be similar or the same to your birthday celebration</w:t>
            </w:r>
            <w:proofErr w:type="gramEnd"/>
            <w:r>
              <w:rPr>
                <w:sz w:val="20"/>
                <w:szCs w:val="20"/>
              </w:rPr>
              <w:t xml:space="preserve">.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celebration book with your family. Can you add sound buttons onto the words?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Celebration Reading Den. What will you have in there? Who can read in there with you? Will you have cushions in there so you are comfortable?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Read a poem abou</w:t>
            </w:r>
            <w:r>
              <w:rPr>
                <w:sz w:val="20"/>
                <w:szCs w:val="20"/>
              </w:rPr>
              <w:t xml:space="preserve">t a celebration you have had or looking forward to celebrating with your family. </w:t>
            </w:r>
          </w:p>
        </w:tc>
      </w:tr>
      <w:tr w:rsidR="00FB6976"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Weekly Phonics/Spellings </w:t>
            </w:r>
          </w:p>
          <w:p w:rsidR="00FB6976" w:rsidRDefault="00646AEB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Tasks (Aim to do 1 per day)</w:t>
            </w:r>
          </w:p>
        </w:tc>
        <w:tc>
          <w:tcPr>
            <w:tcW w:w="4513" w:type="dxa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spacing w:line="240" w:lineRule="auto"/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Weekly Writing Tasks (Aim to do 1 per day)</w:t>
            </w:r>
          </w:p>
        </w:tc>
      </w:tr>
      <w:tr w:rsidR="00FB6976">
        <w:trPr>
          <w:trHeight w:val="840"/>
        </w:trPr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phonics - your child to practice their sounds and blend words. Interactive games found on link below.  </w:t>
            </w:r>
          </w:p>
          <w:p w:rsidR="00FB6976" w:rsidRDefault="00646AE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11">
              <w:r>
                <w:rPr>
                  <w:color w:val="1155CC"/>
                  <w:sz w:val="20"/>
                  <w:szCs w:val="20"/>
                  <w:u w:val="single"/>
                </w:rPr>
                <w:t xml:space="preserve">Phonics play </w:t>
              </w:r>
            </w:hyperlink>
          </w:p>
          <w:p w:rsidR="00FB6976" w:rsidRDefault="00646AE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12">
              <w:r>
                <w:rPr>
                  <w:color w:val="1155CC"/>
                  <w:sz w:val="20"/>
                  <w:szCs w:val="20"/>
                  <w:u w:val="single"/>
                </w:rPr>
                <w:t>Top Marks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FB6976" w:rsidRDefault="00646AE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13">
              <w:r>
                <w:rPr>
                  <w:color w:val="1155CC"/>
                  <w:sz w:val="20"/>
                  <w:szCs w:val="20"/>
                  <w:u w:val="single"/>
                </w:rPr>
                <w:t>Spelling</w:t>
              </w:r>
            </w:hyperlink>
            <w:r>
              <w:rPr>
                <w:sz w:val="20"/>
                <w:szCs w:val="20"/>
              </w:rPr>
              <w:t xml:space="preserve"> </w:t>
            </w:r>
          </w:p>
          <w:p w:rsidR="00FB6976" w:rsidRDefault="00646AE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 the days of the week</w:t>
            </w:r>
          </w:p>
          <w:p w:rsidR="00FB6976" w:rsidRDefault="00646AE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Spell common exception words </w:t>
            </w:r>
          </w:p>
          <w:p w:rsidR="00FB6976" w:rsidRDefault="00646AE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20"/>
                <w:szCs w:val="20"/>
              </w:rPr>
            </w:pPr>
            <w:hyperlink r:id="rId14">
              <w:r>
                <w:rPr>
                  <w:color w:val="1155CC"/>
                  <w:sz w:val="20"/>
                  <w:szCs w:val="20"/>
                  <w:u w:val="single"/>
                </w:rPr>
                <w:t>Spelling City</w:t>
              </w:r>
            </w:hyperlink>
          </w:p>
          <w:p w:rsidR="00FB6976" w:rsidRDefault="00FB6976">
            <w:pPr>
              <w:widowControl w:val="0"/>
              <w:spacing w:line="240" w:lineRule="auto"/>
              <w:ind w:left="720"/>
              <w:rPr>
                <w:sz w:val="20"/>
                <w:szCs w:val="20"/>
              </w:rPr>
            </w:pPr>
          </w:p>
        </w:tc>
        <w:tc>
          <w:tcPr>
            <w:tcW w:w="45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 your child to: </w:t>
            </w:r>
          </w:p>
          <w:p w:rsidR="00FB6976" w:rsidRDefault="00FB6976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an invitation for a celebration. This could be a birthday party, Easter celebration etc. </w:t>
            </w:r>
          </w:p>
          <w:p w:rsidR="00FB6976" w:rsidRDefault="00FB6976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5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list of all of the celebration </w:t>
            </w:r>
            <w:r>
              <w:rPr>
                <w:sz w:val="20"/>
                <w:szCs w:val="20"/>
              </w:rPr>
              <w:t>days they can recall and write a sentence about what they remember about each.</w:t>
            </w:r>
          </w:p>
          <w:p w:rsidR="00FB6976" w:rsidRDefault="00FB6976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4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Invent a story involving a celebration. They could write it out or make a story map. Encourage your child to use story language. </w:t>
            </w:r>
          </w:p>
          <w:p w:rsidR="00FB6976" w:rsidRDefault="00FB6976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8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a birthday card for the next family me</w:t>
            </w:r>
            <w:r>
              <w:rPr>
                <w:sz w:val="20"/>
                <w:szCs w:val="20"/>
              </w:rPr>
              <w:t xml:space="preserve">mber’s birthday. Try </w:t>
            </w:r>
            <w:proofErr w:type="gramStart"/>
            <w:r>
              <w:rPr>
                <w:sz w:val="20"/>
                <w:szCs w:val="20"/>
              </w:rPr>
              <w:t>and</w:t>
            </w:r>
            <w:proofErr w:type="gramEnd"/>
            <w:r>
              <w:rPr>
                <w:sz w:val="20"/>
                <w:szCs w:val="20"/>
              </w:rPr>
              <w:t xml:space="preserve"> add a rhyming poem in the middle. </w:t>
            </w:r>
          </w:p>
          <w:p w:rsidR="00FB6976" w:rsidRDefault="00FB6976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menu for a special celebration. It could be Christmas dinner or a Diwali feast.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sz w:val="20"/>
                <w:szCs w:val="20"/>
              </w:rPr>
            </w:pPr>
          </w:p>
        </w:tc>
      </w:tr>
      <w:tr w:rsidR="00FB6976">
        <w:trPr>
          <w:trHeight w:val="420"/>
        </w:trPr>
        <w:tc>
          <w:tcPr>
            <w:tcW w:w="9026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Learning Project - to be done throughout the week: Celebration   </w:t>
            </w:r>
          </w:p>
        </w:tc>
      </w:tr>
      <w:tr w:rsidR="00FB6976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</w:rPr>
              <w:t xml:space="preserve">This project this week aims to provide opportunities for your child to learn more about celebrations. Learning may focus and different types of celebrations that take </w:t>
            </w:r>
            <w:proofErr w:type="gramStart"/>
            <w:r>
              <w:rPr>
                <w:b/>
              </w:rPr>
              <w:t>place and who may celebrate them</w:t>
            </w:r>
            <w:proofErr w:type="gramEnd"/>
            <w:r>
              <w:rPr>
                <w:b/>
              </w:rPr>
              <w:t xml:space="preserve">. It could look at how people celebrate different events </w:t>
            </w:r>
            <w:r>
              <w:rPr>
                <w:b/>
              </w:rPr>
              <w:t xml:space="preserve">differently in other parts of the world.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What does celebration mean to </w:t>
            </w:r>
            <w:proofErr w:type="gramStart"/>
            <w:r>
              <w:rPr>
                <w:b/>
                <w:sz w:val="20"/>
                <w:szCs w:val="20"/>
                <w:u w:val="single"/>
              </w:rPr>
              <w:t>you ?</w:t>
            </w:r>
            <w:proofErr w:type="gramEnd"/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hyperlink r:id="rId15">
              <w:r>
                <w:rPr>
                  <w:color w:val="1155CC"/>
                  <w:sz w:val="20"/>
                  <w:szCs w:val="20"/>
                  <w:u w:val="single"/>
                </w:rPr>
                <w:t>Watch</w:t>
              </w:r>
            </w:hyperlink>
            <w:r>
              <w:rPr>
                <w:sz w:val="20"/>
                <w:szCs w:val="20"/>
              </w:rPr>
              <w:t xml:space="preserve"> with your child. Make an A-Z list of celebrations around the world. How many can they find?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have they celebrated this year with their friends and family? Can they remember celebrating their birthday? How did they celebrate their birthday? Could they draw a picture of their special celebration? Can they interview a family member about their f</w:t>
            </w:r>
            <w:r>
              <w:rPr>
                <w:sz w:val="20"/>
                <w:szCs w:val="20"/>
              </w:rPr>
              <w:t xml:space="preserve">avourite celebration? What did they do? </w:t>
            </w:r>
            <w:proofErr w:type="gramStart"/>
            <w:r>
              <w:rPr>
                <w:sz w:val="20"/>
                <w:szCs w:val="20"/>
              </w:rPr>
              <w:t>Who</w:t>
            </w:r>
            <w:proofErr w:type="gramEnd"/>
            <w:r>
              <w:rPr>
                <w:sz w:val="20"/>
                <w:szCs w:val="20"/>
              </w:rPr>
              <w:t xml:space="preserve"> can they remember?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Create a celebration card for a family member</w:t>
            </w:r>
            <w:r>
              <w:rPr>
                <w:sz w:val="20"/>
                <w:szCs w:val="20"/>
              </w:rPr>
              <w:t xml:space="preserve">. - What will they put on the front? </w:t>
            </w:r>
            <w:proofErr w:type="gramStart"/>
            <w:r>
              <w:rPr>
                <w:sz w:val="20"/>
                <w:szCs w:val="20"/>
              </w:rPr>
              <w:t>Will it be pictures or will they write a birthday poem?</w:t>
            </w:r>
            <w:proofErr w:type="gramEnd"/>
            <w:r>
              <w:rPr>
                <w:sz w:val="20"/>
                <w:szCs w:val="20"/>
              </w:rPr>
              <w:t xml:space="preserve"> Can they use different materials to design their cele</w:t>
            </w:r>
            <w:r>
              <w:rPr>
                <w:sz w:val="20"/>
                <w:szCs w:val="20"/>
              </w:rPr>
              <w:t>bration card?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Bake a cake:</w:t>
            </w:r>
            <w:r>
              <w:rPr>
                <w:sz w:val="20"/>
                <w:szCs w:val="20"/>
              </w:rPr>
              <w:t xml:space="preserve"> Weigh out the ingredients and bake a cake for a celebration. Can they write the instructions and send them to a friend? Can they tweet their school with a photo of their cake and instructions?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Design a celebration party:</w:t>
            </w:r>
            <w:r>
              <w:rPr>
                <w:sz w:val="20"/>
                <w:szCs w:val="20"/>
              </w:rPr>
              <w:t xml:space="preserve"> Ask your child to choose a celebration. </w:t>
            </w:r>
            <w:proofErr w:type="gramStart"/>
            <w:r>
              <w:rPr>
                <w:sz w:val="20"/>
                <w:szCs w:val="20"/>
              </w:rPr>
              <w:t>Who</w:t>
            </w:r>
            <w:proofErr w:type="gramEnd"/>
            <w:r>
              <w:rPr>
                <w:sz w:val="20"/>
                <w:szCs w:val="20"/>
              </w:rPr>
              <w:t xml:space="preserve"> would they invite? </w:t>
            </w:r>
            <w:proofErr w:type="gramStart"/>
            <w:r>
              <w:rPr>
                <w:sz w:val="20"/>
                <w:szCs w:val="20"/>
              </w:rPr>
              <w:t>Get them to make a list of things they will need?</w:t>
            </w:r>
            <w:proofErr w:type="gramEnd"/>
            <w:r>
              <w:rPr>
                <w:sz w:val="20"/>
                <w:szCs w:val="20"/>
              </w:rPr>
              <w:t xml:space="preserve"> (</w:t>
            </w:r>
            <w:proofErr w:type="gramStart"/>
            <w:r>
              <w:rPr>
                <w:sz w:val="20"/>
                <w:szCs w:val="20"/>
              </w:rPr>
              <w:t>banners</w:t>
            </w:r>
            <w:proofErr w:type="gramEnd"/>
            <w:r>
              <w:rPr>
                <w:sz w:val="20"/>
                <w:szCs w:val="20"/>
              </w:rPr>
              <w:t>, balloons etc...) Would they have to have a dress code? Can they design a celebration invite? On a piece of paper can they think abou</w:t>
            </w:r>
            <w:r>
              <w:rPr>
                <w:sz w:val="20"/>
                <w:szCs w:val="20"/>
              </w:rPr>
              <w:t xml:space="preserve">t the colours and pictures they may </w:t>
            </w:r>
            <w:proofErr w:type="gramStart"/>
            <w:r>
              <w:rPr>
                <w:sz w:val="20"/>
                <w:szCs w:val="20"/>
              </w:rPr>
              <w:t>have.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Months: 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your child name the months in order? What do they notice about them? (Look at the letters at the beginning of the month.) Can they think of a celebration for each month they may have with their famil</w:t>
            </w:r>
            <w:r>
              <w:rPr>
                <w:sz w:val="20"/>
                <w:szCs w:val="20"/>
              </w:rPr>
              <w:t xml:space="preserve">y? Find out when </w:t>
            </w:r>
            <w:proofErr w:type="gramStart"/>
            <w:r>
              <w:rPr>
                <w:sz w:val="20"/>
                <w:szCs w:val="20"/>
              </w:rPr>
              <w:t>it’s</w:t>
            </w:r>
            <w:proofErr w:type="gramEnd"/>
            <w:r>
              <w:rPr>
                <w:sz w:val="20"/>
                <w:szCs w:val="20"/>
              </w:rPr>
              <w:t xml:space="preserve"> people's birthdays or anniversaries. Which month has the most celebrations? </w:t>
            </w: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4362450</wp:posOffset>
                  </wp:positionH>
                  <wp:positionV relativeFrom="paragraph">
                    <wp:posOffset>666750</wp:posOffset>
                  </wp:positionV>
                  <wp:extent cx="998591" cy="1271588"/>
                  <wp:effectExtent l="0" t="0" r="0" b="0"/>
                  <wp:wrapSquare wrapText="bothSides" distT="114300" distB="11430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8591" cy="12715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u w:val="single"/>
              </w:rPr>
              <w:t>Seasons:</w:t>
            </w:r>
            <w:r>
              <w:rPr>
                <w:sz w:val="20"/>
                <w:szCs w:val="20"/>
              </w:rPr>
              <w:t xml:space="preserve"> Ask your child how many seasons we have?</w:t>
            </w:r>
            <w:proofErr w:type="gramEnd"/>
            <w:r>
              <w:rPr>
                <w:sz w:val="20"/>
                <w:szCs w:val="20"/>
              </w:rPr>
              <w:t xml:space="preserve"> Can they name them? 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hyperlink r:id="rId17">
              <w:r>
                <w:rPr>
                  <w:color w:val="1155CC"/>
                  <w:sz w:val="20"/>
                  <w:szCs w:val="20"/>
                  <w:u w:val="single"/>
                </w:rPr>
                <w:t>Watch 1</w:t>
              </w:r>
            </w:hyperlink>
            <w:r>
              <w:rPr>
                <w:sz w:val="20"/>
                <w:szCs w:val="20"/>
              </w:rPr>
              <w:t xml:space="preserve">    </w:t>
            </w:r>
            <w:hyperlink r:id="rId18">
              <w:r>
                <w:rPr>
                  <w:color w:val="1155CC"/>
                  <w:sz w:val="20"/>
                  <w:szCs w:val="20"/>
                  <w:u w:val="single"/>
                </w:rPr>
                <w:t>Watch 2</w:t>
              </w:r>
            </w:hyperlink>
            <w:r>
              <w:rPr>
                <w:sz w:val="20"/>
                <w:szCs w:val="20"/>
              </w:rPr>
              <w:t xml:space="preserve">  Ask them to look outside their window and see if they can name the season we are in </w:t>
            </w:r>
            <w:proofErr w:type="gramStart"/>
            <w:r>
              <w:rPr>
                <w:sz w:val="20"/>
                <w:szCs w:val="20"/>
              </w:rPr>
              <w:t>at the moment</w:t>
            </w:r>
            <w:proofErr w:type="gramEnd"/>
            <w:r>
              <w:rPr>
                <w:sz w:val="20"/>
                <w:szCs w:val="20"/>
              </w:rPr>
              <w:t xml:space="preserve">. What can they see? Can they see any flowers? </w:t>
            </w:r>
            <w:proofErr w:type="gramStart"/>
            <w:r>
              <w:rPr>
                <w:sz w:val="20"/>
                <w:szCs w:val="20"/>
              </w:rPr>
              <w:t>Or</w:t>
            </w:r>
            <w:proofErr w:type="gramEnd"/>
            <w:r>
              <w:rPr>
                <w:sz w:val="20"/>
                <w:szCs w:val="20"/>
              </w:rPr>
              <w:t xml:space="preserve"> new buds? Can they draw a picture of what they </w:t>
            </w:r>
            <w:r>
              <w:rPr>
                <w:sz w:val="20"/>
                <w:szCs w:val="20"/>
              </w:rPr>
              <w:t xml:space="preserve">can see using different materials?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>
                  <wp:simplePos x="0" y="0"/>
                  <wp:positionH relativeFrom="column">
                    <wp:posOffset>3876675</wp:posOffset>
                  </wp:positionH>
                  <wp:positionV relativeFrom="paragraph">
                    <wp:posOffset>171450</wp:posOffset>
                  </wp:positionV>
                  <wp:extent cx="1680936" cy="809625"/>
                  <wp:effectExtent l="0" t="0" r="0" b="0"/>
                  <wp:wrapSquare wrapText="bothSides" distT="114300" distB="114300" distL="114300" distR="114300"/>
                  <wp:docPr id="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9"/>
                          <a:srcRect l="9556" t="31610" r="43686" b="282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0936" cy="8096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Calendar:</w:t>
            </w:r>
            <w:r>
              <w:rPr>
                <w:sz w:val="20"/>
                <w:szCs w:val="20"/>
              </w:rPr>
              <w:t xml:space="preserve"> Collect some materials to create a Seasons Calendar. Think about </w:t>
            </w:r>
            <w:proofErr w:type="gramStart"/>
            <w:r>
              <w:rPr>
                <w:sz w:val="20"/>
                <w:szCs w:val="20"/>
              </w:rPr>
              <w:t>the design and what they will need</w:t>
            </w:r>
            <w:proofErr w:type="gramEnd"/>
            <w:r>
              <w:rPr>
                <w:sz w:val="20"/>
                <w:szCs w:val="20"/>
              </w:rPr>
              <w:t xml:space="preserve">. 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Spring is in the air: </w:t>
            </w:r>
            <w:r>
              <w:rPr>
                <w:sz w:val="20"/>
                <w:szCs w:val="20"/>
              </w:rPr>
              <w:t>Spring is around us: Can they look around the house to see what they can use to m</w:t>
            </w:r>
            <w:r>
              <w:rPr>
                <w:sz w:val="20"/>
                <w:szCs w:val="20"/>
              </w:rPr>
              <w:t xml:space="preserve">ake a crafty spring project.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  <w:u w:val="single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Celebrations across the four season:</w:t>
            </w:r>
            <w:r>
              <w:rPr>
                <w:sz w:val="20"/>
                <w:szCs w:val="20"/>
              </w:rPr>
              <w:t xml:space="preserve"> 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Think about all of the celebrations we have around the world. Can they name them and place them into the correct seasons?  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Autumn:</w:t>
            </w:r>
            <w:r>
              <w:rPr>
                <w:sz w:val="20"/>
                <w:szCs w:val="20"/>
              </w:rPr>
              <w:t xml:space="preserve"> Diwali, Bonfire Night, Harvest Festival , </w:t>
            </w:r>
            <w:r>
              <w:rPr>
                <w:sz w:val="20"/>
                <w:szCs w:val="20"/>
                <w:highlight w:val="white"/>
              </w:rPr>
              <w:t>Hanukkah</w:t>
            </w:r>
            <w:r>
              <w:rPr>
                <w:sz w:val="20"/>
                <w:szCs w:val="20"/>
              </w:rPr>
              <w:t xml:space="preserve"> 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Winter:</w:t>
            </w:r>
            <w:r>
              <w:rPr>
                <w:sz w:val="20"/>
                <w:szCs w:val="20"/>
              </w:rPr>
              <w:t xml:space="preserve"> Christmas, New Year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Spring:</w:t>
            </w:r>
            <w:r>
              <w:rPr>
                <w:sz w:val="20"/>
                <w:szCs w:val="20"/>
              </w:rPr>
              <w:t xml:space="preserve"> Holi, Easter, Mother’s day 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Summer:</w:t>
            </w:r>
            <w:r>
              <w:rPr>
                <w:sz w:val="20"/>
                <w:szCs w:val="20"/>
              </w:rPr>
              <w:t xml:space="preserve"> Father’s day, EID, Vesak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Create a card for each of these celebrations.</w:t>
            </w:r>
            <w:r>
              <w:rPr>
                <w:sz w:val="20"/>
                <w:szCs w:val="20"/>
              </w:rPr>
              <w:t xml:space="preserve"> How will their designs be different? Are there particular colours they can use? Could they make a pop up card? C</w:t>
            </w:r>
            <w:r>
              <w:rPr>
                <w:sz w:val="20"/>
                <w:szCs w:val="20"/>
              </w:rPr>
              <w:t xml:space="preserve">ould they make a card using no pen and only fabric? </w:t>
            </w:r>
            <w:r>
              <w:rPr>
                <w:noProof/>
              </w:rPr>
              <w:drawing>
                <wp:anchor distT="114300" distB="11430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4457700</wp:posOffset>
                  </wp:positionH>
                  <wp:positionV relativeFrom="paragraph">
                    <wp:posOffset>314325</wp:posOffset>
                  </wp:positionV>
                  <wp:extent cx="1058312" cy="795338"/>
                  <wp:effectExtent l="0" t="0" r="0" b="0"/>
                  <wp:wrapSquare wrapText="bothSides" distT="114300" distB="114300" distL="114300" distR="114300"/>
                  <wp:docPr id="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312" cy="7953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u w:val="single"/>
              </w:rPr>
              <w:t>Think about Easter celebrations: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</w:rPr>
              <w:t xml:space="preserve">What do we do at Easter time? Could they make an Easter card for a friend at school?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they ever taken part in an ‘Egg and Spoon Race?’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 xml:space="preserve">Find four friends or family members to take part. (The rule is to </w:t>
            </w:r>
            <w:r>
              <w:rPr>
                <w:sz w:val="20"/>
                <w:szCs w:val="20"/>
                <w:highlight w:val="white"/>
              </w:rPr>
              <w:t xml:space="preserve">balance an egg or similarly shaped item upon a spoon and race with it to the finishing line) You can decide on </w:t>
            </w:r>
            <w:r>
              <w:rPr>
                <w:sz w:val="20"/>
                <w:szCs w:val="20"/>
                <w:highlight w:val="white"/>
              </w:rPr>
              <w:lastRenderedPageBreak/>
              <w:t xml:space="preserve">the prize: it could be an Easter Egg or a day of wearing PJs all day! 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  <w:highlight w:val="white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b/>
                <w:sz w:val="20"/>
                <w:szCs w:val="20"/>
                <w:highlight w:val="white"/>
                <w:u w:val="single"/>
              </w:rPr>
              <w:t>Traditi</w:t>
            </w:r>
            <w:r>
              <w:rPr>
                <w:b/>
                <w:sz w:val="20"/>
                <w:szCs w:val="20"/>
                <w:highlight w:val="white"/>
                <w:u w:val="single"/>
              </w:rPr>
              <w:t>onal celebration:</w:t>
            </w:r>
            <w:r>
              <w:rPr>
                <w:b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 xml:space="preserve">Talk to an adult and ask about any traditional celebrations you may have as a family. Why do you celebrate them? How do you celebrate them and when? </w:t>
            </w: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Do you have to wear different clothes and eat different food?</w:t>
            </w:r>
          </w:p>
          <w:p w:rsidR="00FB6976" w:rsidRDefault="00FB6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  <w:highlight w:val="white"/>
              </w:rPr>
            </w:pPr>
          </w:p>
          <w:p w:rsidR="00FB6976" w:rsidRDefault="00646AE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white"/>
                <w:u w:val="single"/>
              </w:rPr>
              <w:t>Gather the family and sin</w:t>
            </w:r>
            <w:r>
              <w:rPr>
                <w:b/>
                <w:sz w:val="20"/>
                <w:szCs w:val="20"/>
                <w:highlight w:val="white"/>
                <w:u w:val="single"/>
              </w:rPr>
              <w:t xml:space="preserve">g the song </w:t>
            </w:r>
            <w:hyperlink r:id="rId21">
              <w:r>
                <w:rPr>
                  <w:b/>
                  <w:color w:val="1155CC"/>
                  <w:sz w:val="20"/>
                  <w:szCs w:val="20"/>
                  <w:highlight w:val="white"/>
                  <w:u w:val="single"/>
                </w:rPr>
                <w:t>‘Celebration’</w:t>
              </w:r>
            </w:hyperlink>
            <w:r>
              <w:rPr>
                <w:b/>
                <w:sz w:val="20"/>
                <w:szCs w:val="20"/>
                <w:highlight w:val="white"/>
                <w:u w:val="single"/>
              </w:rPr>
              <w:t>:</w:t>
            </w:r>
            <w:r>
              <w:rPr>
                <w:b/>
                <w:sz w:val="20"/>
                <w:szCs w:val="20"/>
                <w:highlight w:val="white"/>
              </w:rPr>
              <w:t xml:space="preserve"> </w:t>
            </w:r>
            <w:r>
              <w:rPr>
                <w:sz w:val="20"/>
                <w:szCs w:val="20"/>
                <w:highlight w:val="white"/>
              </w:rPr>
              <w:t xml:space="preserve">Can you add actions to the dance? Could you have a concert and perform to your family and friends? </w:t>
            </w:r>
          </w:p>
        </w:tc>
      </w:tr>
      <w:tr w:rsidR="00FB6976">
        <w:trPr>
          <w:trHeight w:val="420"/>
        </w:trPr>
        <w:tc>
          <w:tcPr>
            <w:tcW w:w="9026" w:type="dxa"/>
            <w:gridSpan w:val="2"/>
            <w:shd w:val="clear" w:color="auto" w:fill="99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Additional learning resources parents may wish to engage with</w:t>
            </w:r>
          </w:p>
        </w:tc>
      </w:tr>
      <w:tr w:rsidR="00FB6976">
        <w:trPr>
          <w:trHeight w:val="420"/>
        </w:trPr>
        <w:tc>
          <w:tcPr>
            <w:tcW w:w="902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hyperlink r:id="rId22">
              <w:r>
                <w:rPr>
                  <w:b/>
                  <w:color w:val="1155CC"/>
                  <w:u w:val="single"/>
                </w:rPr>
                <w:t xml:space="preserve">Classroom Secrets Learning Packs </w:t>
              </w:r>
            </w:hyperlink>
            <w:r>
              <w:rPr>
                <w:b/>
              </w:rPr>
              <w:t xml:space="preserve">- </w:t>
            </w:r>
            <w:r>
              <w:t>These packs are split into different year groups and include activities linked to reading, writing, maths and practical ideas you can do around the</w:t>
            </w:r>
            <w:r>
              <w:t xml:space="preserve"> home. </w:t>
            </w:r>
          </w:p>
          <w:p w:rsidR="00FB6976" w:rsidRDefault="00646AEB">
            <w:hyperlink r:id="rId23">
              <w:proofErr w:type="spellStart"/>
              <w:r>
                <w:rPr>
                  <w:b/>
                  <w:color w:val="1155CC"/>
                  <w:u w:val="single"/>
                </w:rPr>
                <w:t>Twinkl</w:t>
              </w:r>
              <w:proofErr w:type="spellEnd"/>
            </w:hyperlink>
            <w:r>
              <w:rPr>
                <w:b/>
              </w:rPr>
              <w:t xml:space="preserve"> - </w:t>
            </w:r>
            <w:r>
              <w:t xml:space="preserve">to access these resources click on the link and sign up using your own </w:t>
            </w:r>
            <w:r>
              <w:t xml:space="preserve">email address and creating your own password. Use the offer code UKTWINKLHELPS. </w:t>
            </w:r>
          </w:p>
          <w:p w:rsidR="00FB6976" w:rsidRDefault="00646AEB">
            <w:hyperlink r:id="rId24">
              <w:proofErr w:type="spellStart"/>
              <w:r>
                <w:rPr>
                  <w:b/>
                  <w:color w:val="1155CC"/>
                  <w:u w:val="single"/>
                </w:rPr>
                <w:t>Headteacherchat</w:t>
              </w:r>
              <w:proofErr w:type="spellEnd"/>
            </w:hyperlink>
            <w:r>
              <w:t xml:space="preserve"> - This </w:t>
            </w:r>
            <w:proofErr w:type="gramStart"/>
            <w:r>
              <w:t>is a blog that</w:t>
            </w:r>
            <w:proofErr w:type="gramEnd"/>
            <w:r>
              <w:t xml:space="preserve"> has links to various learnin</w:t>
            </w:r>
            <w:r>
              <w:t xml:space="preserve">g platforms. Lots of these are free to access. </w:t>
            </w:r>
          </w:p>
        </w:tc>
      </w:tr>
      <w:tr w:rsidR="00FB6976">
        <w:trPr>
          <w:trHeight w:val="420"/>
        </w:trPr>
        <w:tc>
          <w:tcPr>
            <w:tcW w:w="9026" w:type="dxa"/>
            <w:gridSpan w:val="2"/>
            <w:shd w:val="clear" w:color="auto" w:fill="43434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B6976" w:rsidRDefault="00646AEB">
            <w:pPr>
              <w:jc w:val="center"/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</w:pPr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#</w:t>
            </w:r>
            <w:proofErr w:type="spellStart"/>
            <w:r>
              <w:rPr>
                <w:rFonts w:ascii="Roboto" w:eastAsia="Roboto" w:hAnsi="Roboto" w:cs="Roboto"/>
                <w:b/>
                <w:color w:val="FFFFFF"/>
                <w:sz w:val="28"/>
                <w:szCs w:val="28"/>
              </w:rPr>
              <w:t>TheLearningProjects</w:t>
            </w:r>
            <w:proofErr w:type="spellEnd"/>
          </w:p>
        </w:tc>
      </w:tr>
    </w:tbl>
    <w:p w:rsidR="00FB6976" w:rsidRDefault="00FB6976"/>
    <w:sectPr w:rsidR="00FB6976">
      <w:pgSz w:w="11906" w:h="16838"/>
      <w:pgMar w:top="283" w:right="1440" w:bottom="283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47807"/>
    <w:multiLevelType w:val="multilevel"/>
    <w:tmpl w:val="F76C78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20B2BEC"/>
    <w:multiLevelType w:val="multilevel"/>
    <w:tmpl w:val="6FFE02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0B1352E"/>
    <w:multiLevelType w:val="multilevel"/>
    <w:tmpl w:val="D3D2E0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2966A61"/>
    <w:multiLevelType w:val="multilevel"/>
    <w:tmpl w:val="8F866B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5CF16F1"/>
    <w:multiLevelType w:val="multilevel"/>
    <w:tmpl w:val="7DBE73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9577B43"/>
    <w:multiLevelType w:val="multilevel"/>
    <w:tmpl w:val="3D7063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22E6815"/>
    <w:multiLevelType w:val="multilevel"/>
    <w:tmpl w:val="6F9AC88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2162EA"/>
    <w:multiLevelType w:val="multilevel"/>
    <w:tmpl w:val="DAEAFB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AA14A7B"/>
    <w:multiLevelType w:val="multilevel"/>
    <w:tmpl w:val="1F02CF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2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976"/>
    <w:rsid w:val="00646AEB"/>
    <w:rsid w:val="00FB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706EDB-91F7-4C1D-9F8C-269D3588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lendarlabs.com/printable-calendar.php" TargetMode="External"/><Relationship Id="rId13" Type="http://schemas.openxmlformats.org/officeDocument/2006/relationships/hyperlink" Target="https://www.topmarks.co.uk/english-games/5-7-years/words-and-spelling" TargetMode="External"/><Relationship Id="rId18" Type="http://schemas.openxmlformats.org/officeDocument/2006/relationships/hyperlink" Target="https://www.youtube.com/watch?v=8ZjpI6fgYSY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UWLIgjB9gGw" TargetMode="External"/><Relationship Id="rId7" Type="http://schemas.openxmlformats.org/officeDocument/2006/relationships/hyperlink" Target="http://www.sheppardsoftware.com/mathgames/earlymath/BalloonPopSkip.htm" TargetMode="External"/><Relationship Id="rId12" Type="http://schemas.openxmlformats.org/officeDocument/2006/relationships/hyperlink" Target="https://www.topmarks.co.uk/english-games/5-7-years/letters-and-sounds" TargetMode="External"/><Relationship Id="rId17" Type="http://schemas.openxmlformats.org/officeDocument/2006/relationships/hyperlink" Target="https://www.youtube.com/watch?v=VYpGBtR8Lbs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maths-games/daily10" TargetMode="External"/><Relationship Id="rId11" Type="http://schemas.openxmlformats.org/officeDocument/2006/relationships/hyperlink" Target="https://www.phonicsplay.co.uk/" TargetMode="External"/><Relationship Id="rId24" Type="http://schemas.openxmlformats.org/officeDocument/2006/relationships/hyperlink" Target="https://www.headteacherchat.com/post/corona-virus-free-resources-for-teachers-and-schools" TargetMode="External"/><Relationship Id="rId5" Type="http://schemas.openxmlformats.org/officeDocument/2006/relationships/hyperlink" Target="https://numbots.com" TargetMode="External"/><Relationship Id="rId15" Type="http://schemas.openxmlformats.org/officeDocument/2006/relationships/hyperlink" Target="https://www.bbc.co.uk/cbeebies/shows/lets-celebrate" TargetMode="External"/><Relationship Id="rId23" Type="http://schemas.openxmlformats.org/officeDocument/2006/relationships/hyperlink" Target="https://www.twinkl.co.uk/offer/UKTWINKLHELPS?utm_source=promo&amp;utm_medium=email&amp;utm_campaign=England_coronavirus_schools_email&amp;utm_content=offer_link" TargetMode="External"/><Relationship Id="rId10" Type="http://schemas.openxmlformats.org/officeDocument/2006/relationships/hyperlink" Target="https://www.youtube.com/watch?v=mm1BXicbFeU" TargetMode="External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mathsframe.co.uk/en/resources/resource/117/telling_the_time_in_words" TargetMode="External"/><Relationship Id="rId14" Type="http://schemas.openxmlformats.org/officeDocument/2006/relationships/hyperlink" Target="https://www.spellingcity.com/spelling-games-vocabulary-games.html" TargetMode="External"/><Relationship Id="rId22" Type="http://schemas.openxmlformats.org/officeDocument/2006/relationships/hyperlink" Target="https://classroomsecrets.co.uk/free-home-learning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1187</Words>
  <Characters>6772</Characters>
  <Application>Microsoft Office Word</Application>
  <DocSecurity>0</DocSecurity>
  <Lines>56</Lines>
  <Paragraphs>15</Paragraphs>
  <ScaleCrop>false</ScaleCrop>
  <Company>SMBC Education ICT</Company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KAREN SHAUGHNESSY</cp:lastModifiedBy>
  <cp:revision>2</cp:revision>
  <dcterms:created xsi:type="dcterms:W3CDTF">2020-03-18T13:35:00Z</dcterms:created>
  <dcterms:modified xsi:type="dcterms:W3CDTF">2020-03-18T13:35:00Z</dcterms:modified>
</cp:coreProperties>
</file>